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CAFF" w14:textId="72F8FB04" w:rsidR="00F67709" w:rsidRPr="006D0E35" w:rsidRDefault="006D0E35" w:rsidP="009C51D1">
      <w:pPr>
        <w:pStyle w:val="NoSpacing"/>
        <w:spacing w:line="260" w:lineRule="exact"/>
      </w:pPr>
      <w:r>
        <w:t>“Mein Herze schwimmt im Blut” BWV 199</w:t>
      </w:r>
    </w:p>
    <w:p w14:paraId="40B8ECE5" w14:textId="77777777" w:rsidR="006D0E35" w:rsidRPr="00AE307F" w:rsidRDefault="006D0E35" w:rsidP="009C51D1">
      <w:pPr>
        <w:pStyle w:val="NoSpacing"/>
        <w:spacing w:line="260" w:lineRule="exact"/>
        <w:rPr>
          <w:rFonts w:cs="Times New Roman"/>
          <w:b/>
          <w:smallCaps/>
          <w:sz w:val="21"/>
          <w:szCs w:val="21"/>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760"/>
      </w:tblGrid>
      <w:tr w:rsidR="00F67709" w:rsidRPr="006D0E35" w14:paraId="401CDCF6" w14:textId="77777777" w:rsidTr="000B33EF">
        <w:tc>
          <w:tcPr>
            <w:tcW w:w="4860" w:type="dxa"/>
          </w:tcPr>
          <w:p w14:paraId="23B3AE78" w14:textId="35084999"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1.</w:t>
            </w:r>
            <w:r w:rsidR="00AA7833" w:rsidRPr="006D0E35">
              <w:rPr>
                <w:rFonts w:asciiTheme="majorBidi" w:eastAsia="Times New Roman" w:hAnsiTheme="majorBidi" w:cstheme="majorBidi"/>
                <w:sz w:val="22"/>
                <w:szCs w:val="22"/>
                <w:shd w:val="clear" w:color="auto" w:fill="FFFFFF"/>
                <w:lang w:val="de-DE"/>
              </w:rPr>
              <w:t xml:space="preserve"> </w:t>
            </w:r>
            <w:r w:rsidRPr="006D0E35">
              <w:rPr>
                <w:rFonts w:asciiTheme="majorBidi" w:eastAsia="Times New Roman" w:hAnsiTheme="majorBidi" w:cstheme="majorBidi"/>
                <w:sz w:val="22"/>
                <w:szCs w:val="22"/>
                <w:shd w:val="clear" w:color="auto" w:fill="FFFFFF"/>
                <w:lang w:val="de-DE"/>
              </w:rPr>
              <w:t>Mein Herze schwimmt im Blut,</w:t>
            </w:r>
          </w:p>
          <w:p w14:paraId="3F38FF85"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Weil mich der Sünden Brut</w:t>
            </w:r>
          </w:p>
          <w:p w14:paraId="08AF6790"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In Gottes heilgen Augen</w:t>
            </w:r>
          </w:p>
          <w:p w14:paraId="4C24B569"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Zum Ungeheuer macht.</w:t>
            </w:r>
          </w:p>
          <w:p w14:paraId="37505C87"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Und mein Gewissen fühlet Pein,</w:t>
            </w:r>
          </w:p>
          <w:p w14:paraId="20FA89A7"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Weil mir die Sünden nichts</w:t>
            </w:r>
          </w:p>
          <w:p w14:paraId="467F80A4"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Als Höllenhenker sein.</w:t>
            </w:r>
          </w:p>
          <w:p w14:paraId="2476FD87" w14:textId="6A3F5B98"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Verha</w:t>
            </w:r>
            <w:r w:rsidR="00176163" w:rsidRPr="006D0E35">
              <w:rPr>
                <w:rFonts w:asciiTheme="majorBidi" w:eastAsia="Times New Roman" w:hAnsiTheme="majorBidi" w:cstheme="majorBidi"/>
                <w:sz w:val="22"/>
                <w:szCs w:val="22"/>
                <w:shd w:val="clear" w:color="auto" w:fill="FFFFFF"/>
                <w:lang w:val="de-DE"/>
              </w:rPr>
              <w:t>ss</w:t>
            </w:r>
            <w:r w:rsidRPr="006D0E35">
              <w:rPr>
                <w:rFonts w:asciiTheme="majorBidi" w:eastAsia="Times New Roman" w:hAnsiTheme="majorBidi" w:cstheme="majorBidi"/>
                <w:sz w:val="22"/>
                <w:szCs w:val="22"/>
                <w:shd w:val="clear" w:color="auto" w:fill="FFFFFF"/>
                <w:lang w:val="de-DE"/>
              </w:rPr>
              <w:t>te Lasternacht</w:t>
            </w:r>
            <w:r w:rsidR="00195C2E" w:rsidRPr="006D0E35">
              <w:rPr>
                <w:rFonts w:asciiTheme="majorBidi" w:eastAsia="Times New Roman" w:hAnsiTheme="majorBidi" w:cstheme="majorBidi"/>
                <w:sz w:val="22"/>
                <w:szCs w:val="22"/>
                <w:shd w:val="clear" w:color="auto" w:fill="FFFFFF"/>
                <w:lang w:val="de-DE"/>
              </w:rPr>
              <w:t>,</w:t>
            </w:r>
          </w:p>
          <w:p w14:paraId="03E8F7BE"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Du, du allein</w:t>
            </w:r>
          </w:p>
          <w:p w14:paraId="1B74E361" w14:textId="0E5ABDA9"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Hast mich in solche</w:t>
            </w:r>
            <w:r w:rsidR="004142FD" w:rsidRPr="006D0E35">
              <w:rPr>
                <w:rStyle w:val="FootnoteReference"/>
                <w:rFonts w:asciiTheme="majorBidi" w:eastAsia="Times New Roman" w:hAnsiTheme="majorBidi" w:cstheme="majorBidi"/>
                <w:sz w:val="22"/>
                <w:szCs w:val="22"/>
                <w:shd w:val="clear" w:color="auto" w:fill="FFFFFF"/>
                <w:lang w:val="de-DE"/>
              </w:rPr>
              <w:footnoteReference w:id="1"/>
            </w:r>
            <w:r w:rsidRPr="006D0E35">
              <w:rPr>
                <w:rFonts w:asciiTheme="majorBidi" w:eastAsia="Times New Roman" w:hAnsiTheme="majorBidi" w:cstheme="majorBidi"/>
                <w:sz w:val="22"/>
                <w:szCs w:val="22"/>
                <w:shd w:val="clear" w:color="auto" w:fill="FFFFFF"/>
                <w:lang w:val="de-DE"/>
              </w:rPr>
              <w:t xml:space="preserve"> Not gebracht;</w:t>
            </w:r>
          </w:p>
          <w:p w14:paraId="6E43D248" w14:textId="7E7FE9FB"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Und du, du böser </w:t>
            </w:r>
            <w:r w:rsidR="00421081" w:rsidRPr="006D0E35">
              <w:rPr>
                <w:rFonts w:asciiTheme="majorBidi" w:eastAsia="Times New Roman" w:hAnsiTheme="majorBidi" w:cstheme="majorBidi"/>
                <w:sz w:val="22"/>
                <w:szCs w:val="22"/>
                <w:shd w:val="clear" w:color="auto" w:fill="FFFFFF"/>
                <w:lang w:val="de-DE"/>
              </w:rPr>
              <w:t>Adamssamen</w:t>
            </w:r>
            <w:r w:rsidRPr="006D0E35">
              <w:rPr>
                <w:rFonts w:asciiTheme="majorBidi" w:eastAsia="Times New Roman" w:hAnsiTheme="majorBidi" w:cstheme="majorBidi"/>
                <w:sz w:val="22"/>
                <w:szCs w:val="22"/>
                <w:shd w:val="clear" w:color="auto" w:fill="FFFFFF"/>
                <w:lang w:val="de-DE"/>
              </w:rPr>
              <w:t>,</w:t>
            </w:r>
          </w:p>
          <w:p w14:paraId="3AE71063"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Raubst meiner Seele</w:t>
            </w:r>
            <w:r w:rsidR="00176163" w:rsidRPr="006D0E35">
              <w:rPr>
                <w:rFonts w:asciiTheme="majorBidi" w:eastAsia="Times New Roman" w:hAnsiTheme="majorBidi" w:cstheme="majorBidi"/>
                <w:sz w:val="22"/>
                <w:szCs w:val="22"/>
                <w:shd w:val="clear" w:color="auto" w:fill="FFFFFF"/>
                <w:lang w:val="de-DE"/>
              </w:rPr>
              <w:t>n</w:t>
            </w:r>
            <w:r w:rsidRPr="006D0E35">
              <w:rPr>
                <w:rFonts w:asciiTheme="majorBidi" w:eastAsia="Times New Roman" w:hAnsiTheme="majorBidi" w:cstheme="majorBidi"/>
                <w:sz w:val="22"/>
                <w:szCs w:val="22"/>
                <w:shd w:val="clear" w:color="auto" w:fill="FFFFFF"/>
                <w:lang w:val="de-DE"/>
              </w:rPr>
              <w:t xml:space="preserve"> alle Ruh</w:t>
            </w:r>
          </w:p>
          <w:p w14:paraId="4D6C8619"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Und schlie</w:t>
            </w:r>
            <w:r w:rsidR="00176163" w:rsidRPr="006D0E35">
              <w:rPr>
                <w:rFonts w:asciiTheme="majorBidi" w:eastAsia="Times New Roman" w:hAnsiTheme="majorBidi" w:cstheme="majorBidi"/>
                <w:sz w:val="22"/>
                <w:szCs w:val="22"/>
                <w:shd w:val="clear" w:color="auto" w:fill="FFFFFF"/>
                <w:lang w:val="de-DE"/>
              </w:rPr>
              <w:t>ss</w:t>
            </w:r>
            <w:r w:rsidRPr="006D0E35">
              <w:rPr>
                <w:rFonts w:asciiTheme="majorBidi" w:eastAsia="Times New Roman" w:hAnsiTheme="majorBidi" w:cstheme="majorBidi"/>
                <w:sz w:val="22"/>
                <w:szCs w:val="22"/>
                <w:shd w:val="clear" w:color="auto" w:fill="FFFFFF"/>
                <w:lang w:val="de-DE"/>
              </w:rPr>
              <w:t>est ihr den Himmel zu!</w:t>
            </w:r>
          </w:p>
          <w:p w14:paraId="576148A5"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Ach! unerhörter Schmerz!</w:t>
            </w:r>
          </w:p>
          <w:p w14:paraId="4A2CBA6E"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Mein ausgedorrtes Herz</w:t>
            </w:r>
          </w:p>
          <w:p w14:paraId="30F8FBA8" w14:textId="4613B56C"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Will ferner mehr kein Trost befeuchten,</w:t>
            </w:r>
            <w:r w:rsidR="003D04D3" w:rsidRPr="006D0E35">
              <w:rPr>
                <w:rStyle w:val="FootnoteReference"/>
                <w:rFonts w:asciiTheme="majorBidi" w:eastAsia="Times New Roman" w:hAnsiTheme="majorBidi" w:cstheme="majorBidi"/>
                <w:sz w:val="22"/>
                <w:szCs w:val="22"/>
                <w:shd w:val="clear" w:color="auto" w:fill="FFFFFF"/>
                <w:lang w:val="de-DE"/>
              </w:rPr>
              <w:footnoteReference w:id="2"/>
            </w:r>
          </w:p>
          <w:p w14:paraId="5ADB32DF"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Und ich muss mich vor dem verstecken,</w:t>
            </w:r>
          </w:p>
          <w:p w14:paraId="263B82DC" w14:textId="48AA0ACE"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Vor dem die Engel selbst ihr Angesicht verdecken.</w:t>
            </w:r>
          </w:p>
          <w:p w14:paraId="5417F056"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p>
        </w:tc>
        <w:tc>
          <w:tcPr>
            <w:tcW w:w="5760" w:type="dxa"/>
          </w:tcPr>
          <w:p w14:paraId="0A365C00" w14:textId="06011AEF" w:rsidR="00FA5C31" w:rsidRPr="006D0E35" w:rsidRDefault="00AA7833"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1. </w:t>
            </w:r>
            <w:r w:rsidR="00FA5C31" w:rsidRPr="006D0E35">
              <w:rPr>
                <w:rFonts w:asciiTheme="majorBidi" w:eastAsia="Times New Roman" w:hAnsiTheme="majorBidi" w:cstheme="majorBidi"/>
                <w:sz w:val="22"/>
                <w:szCs w:val="22"/>
                <w:shd w:val="clear" w:color="auto" w:fill="FFFFFF"/>
              </w:rPr>
              <w:t xml:space="preserve">My heart </w:t>
            </w:r>
            <w:r w:rsidR="00F32542" w:rsidRPr="006D0E35">
              <w:rPr>
                <w:rFonts w:asciiTheme="majorBidi" w:eastAsia="Times New Roman" w:hAnsiTheme="majorBidi" w:cstheme="majorBidi"/>
                <w:sz w:val="22"/>
                <w:szCs w:val="22"/>
                <w:shd w:val="clear" w:color="auto" w:fill="FFFFFF"/>
              </w:rPr>
              <w:t>floats</w:t>
            </w:r>
            <w:r w:rsidR="00FA5C31" w:rsidRPr="006D0E35">
              <w:rPr>
                <w:rFonts w:asciiTheme="majorBidi" w:eastAsia="Times New Roman" w:hAnsiTheme="majorBidi" w:cstheme="majorBidi"/>
                <w:sz w:val="22"/>
                <w:szCs w:val="22"/>
                <w:shd w:val="clear" w:color="auto" w:fill="FFFFFF"/>
              </w:rPr>
              <w:t xml:space="preserve"> in </w:t>
            </w:r>
            <w:r w:rsidR="000D02F2" w:rsidRPr="006D0E35">
              <w:rPr>
                <w:rFonts w:asciiTheme="majorBidi" w:eastAsia="Times New Roman" w:hAnsiTheme="majorBidi" w:cstheme="majorBidi"/>
                <w:sz w:val="22"/>
                <w:szCs w:val="22"/>
                <w:shd w:val="clear" w:color="auto" w:fill="FFFFFF"/>
              </w:rPr>
              <w:t xml:space="preserve">[congested] </w:t>
            </w:r>
            <w:r w:rsidR="00FA5C31" w:rsidRPr="006D0E35">
              <w:rPr>
                <w:rFonts w:asciiTheme="majorBidi" w:eastAsia="Times New Roman" w:hAnsiTheme="majorBidi" w:cstheme="majorBidi"/>
                <w:sz w:val="22"/>
                <w:szCs w:val="22"/>
                <w:shd w:val="clear" w:color="auto" w:fill="FFFFFF"/>
              </w:rPr>
              <w:t>blood</w:t>
            </w:r>
            <w:r w:rsidR="00195C2E" w:rsidRPr="006D0E35">
              <w:rPr>
                <w:rFonts w:asciiTheme="majorBidi" w:eastAsia="Times New Roman" w:hAnsiTheme="majorBidi" w:cstheme="majorBidi"/>
                <w:sz w:val="22"/>
                <w:szCs w:val="22"/>
                <w:shd w:val="clear" w:color="auto" w:fill="FFFFFF"/>
              </w:rPr>
              <w:t>,</w:t>
            </w:r>
            <w:r w:rsidR="003509F4" w:rsidRPr="006D0E35">
              <w:rPr>
                <w:rStyle w:val="FootnoteReference"/>
                <w:rFonts w:asciiTheme="majorBidi" w:eastAsia="Times New Roman" w:hAnsiTheme="majorBidi" w:cstheme="majorBidi"/>
                <w:sz w:val="22"/>
                <w:szCs w:val="22"/>
                <w:shd w:val="clear" w:color="auto" w:fill="FFFFFF"/>
              </w:rPr>
              <w:footnoteReference w:id="3"/>
            </w:r>
          </w:p>
          <w:p w14:paraId="62742432" w14:textId="21C520F9" w:rsidR="00C63D3A" w:rsidRPr="006D0E35" w:rsidRDefault="00C63D3A"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Because sin’s </w:t>
            </w:r>
            <w:r w:rsidR="00B05BED" w:rsidRPr="006D0E35">
              <w:rPr>
                <w:rFonts w:asciiTheme="majorBidi" w:eastAsia="Times New Roman" w:hAnsiTheme="majorBidi" w:cstheme="majorBidi"/>
                <w:sz w:val="22"/>
                <w:szCs w:val="22"/>
                <w:shd w:val="clear" w:color="auto" w:fill="FFFFFF"/>
              </w:rPr>
              <w:t>brood</w:t>
            </w:r>
            <w:r w:rsidR="006D5CFE" w:rsidRPr="006D0E35">
              <w:rPr>
                <w:rStyle w:val="FootnoteReference"/>
                <w:rFonts w:asciiTheme="majorBidi" w:eastAsia="Times New Roman" w:hAnsiTheme="majorBidi" w:cstheme="majorBidi"/>
                <w:sz w:val="22"/>
                <w:szCs w:val="22"/>
                <w:shd w:val="clear" w:color="auto" w:fill="FFFFFF"/>
              </w:rPr>
              <w:footnoteReference w:id="4"/>
            </w:r>
          </w:p>
          <w:p w14:paraId="1C9D74D9" w14:textId="5A38BFB0" w:rsidR="009678A8" w:rsidRPr="006D0E35" w:rsidRDefault="00B05BED"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Makes me into a monster</w:t>
            </w:r>
          </w:p>
          <w:p w14:paraId="5F9864C6" w14:textId="2AF55BC3" w:rsidR="00C63D3A" w:rsidRPr="006D0E35" w:rsidRDefault="00B05BED"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In God’s holy eyes</w:t>
            </w:r>
            <w:r w:rsidR="003F48C2" w:rsidRPr="006D0E35">
              <w:rPr>
                <w:rFonts w:asciiTheme="majorBidi" w:eastAsia="Times New Roman" w:hAnsiTheme="majorBidi" w:cstheme="majorBidi"/>
                <w:sz w:val="22"/>
                <w:szCs w:val="22"/>
                <w:shd w:val="clear" w:color="auto" w:fill="FFFFFF"/>
              </w:rPr>
              <w:t>;</w:t>
            </w:r>
          </w:p>
          <w:p w14:paraId="745EE5C1" w14:textId="79F0B7A6" w:rsidR="00C63D3A" w:rsidRPr="006D0E35" w:rsidRDefault="00C63D3A"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And my </w:t>
            </w:r>
            <w:r w:rsidR="009678A8" w:rsidRPr="006D0E35">
              <w:rPr>
                <w:rFonts w:asciiTheme="majorBidi" w:eastAsia="Times New Roman" w:hAnsiTheme="majorBidi" w:cstheme="majorBidi"/>
                <w:sz w:val="22"/>
                <w:szCs w:val="22"/>
                <w:shd w:val="clear" w:color="auto" w:fill="FFFFFF"/>
              </w:rPr>
              <w:t>conscience</w:t>
            </w:r>
            <w:r w:rsidRPr="006D0E35">
              <w:rPr>
                <w:rFonts w:asciiTheme="majorBidi" w:eastAsia="Times New Roman" w:hAnsiTheme="majorBidi" w:cstheme="majorBidi"/>
                <w:sz w:val="22"/>
                <w:szCs w:val="22"/>
                <w:shd w:val="clear" w:color="auto" w:fill="FFFFFF"/>
              </w:rPr>
              <w:t xml:space="preserve"> feels pain</w:t>
            </w:r>
            <w:r w:rsidR="00195C2E" w:rsidRPr="006D0E35">
              <w:rPr>
                <w:rFonts w:asciiTheme="majorBidi" w:eastAsia="Times New Roman" w:hAnsiTheme="majorBidi" w:cstheme="majorBidi"/>
                <w:sz w:val="22"/>
                <w:szCs w:val="22"/>
                <w:shd w:val="clear" w:color="auto" w:fill="FFFFFF"/>
              </w:rPr>
              <w:t>,</w:t>
            </w:r>
          </w:p>
          <w:p w14:paraId="0EE03A76" w14:textId="031951A4" w:rsidR="00AA7833" w:rsidRPr="006D0E35" w:rsidRDefault="00C63D3A"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Because</w:t>
            </w:r>
            <w:r w:rsidR="009678A8" w:rsidRPr="006D0E35">
              <w:rPr>
                <w:rFonts w:asciiTheme="majorBidi" w:eastAsia="Times New Roman" w:hAnsiTheme="majorBidi" w:cstheme="majorBidi"/>
                <w:sz w:val="22"/>
                <w:szCs w:val="22"/>
                <w:shd w:val="clear" w:color="auto" w:fill="FFFFFF"/>
              </w:rPr>
              <w:t xml:space="preserve"> </w:t>
            </w:r>
            <w:r w:rsidRPr="006D0E35">
              <w:rPr>
                <w:rFonts w:asciiTheme="majorBidi" w:eastAsia="Times New Roman" w:hAnsiTheme="majorBidi" w:cstheme="majorBidi"/>
                <w:sz w:val="22"/>
                <w:szCs w:val="22"/>
                <w:shd w:val="clear" w:color="auto" w:fill="FFFFFF"/>
              </w:rPr>
              <w:t>sins</w:t>
            </w:r>
            <w:r w:rsidR="006D5CFE" w:rsidRPr="006D0E35">
              <w:rPr>
                <w:rFonts w:asciiTheme="majorBidi" w:eastAsia="Times New Roman" w:hAnsiTheme="majorBidi" w:cstheme="majorBidi"/>
                <w:sz w:val="22"/>
                <w:szCs w:val="22"/>
                <w:shd w:val="clear" w:color="auto" w:fill="FFFFFF"/>
              </w:rPr>
              <w:t>, to me,</w:t>
            </w:r>
            <w:r w:rsidR="00AA7833" w:rsidRPr="006D0E35">
              <w:rPr>
                <w:rFonts w:asciiTheme="majorBidi" w:eastAsia="Times New Roman" w:hAnsiTheme="majorBidi" w:cstheme="majorBidi"/>
                <w:sz w:val="22"/>
                <w:szCs w:val="22"/>
                <w:shd w:val="clear" w:color="auto" w:fill="FFFFFF"/>
              </w:rPr>
              <w:t xml:space="preserve"> a</w:t>
            </w:r>
            <w:r w:rsidR="003C33D7" w:rsidRPr="006D0E35">
              <w:rPr>
                <w:rFonts w:asciiTheme="majorBidi" w:eastAsia="Times New Roman" w:hAnsiTheme="majorBidi" w:cstheme="majorBidi"/>
                <w:sz w:val="22"/>
                <w:szCs w:val="22"/>
                <w:shd w:val="clear" w:color="auto" w:fill="FFFFFF"/>
              </w:rPr>
              <w:t>re n</w:t>
            </w:r>
            <w:r w:rsidRPr="006D0E35">
              <w:rPr>
                <w:rFonts w:asciiTheme="majorBidi" w:eastAsia="Times New Roman" w:hAnsiTheme="majorBidi" w:cstheme="majorBidi"/>
                <w:sz w:val="22"/>
                <w:szCs w:val="22"/>
                <w:shd w:val="clear" w:color="auto" w:fill="FFFFFF"/>
              </w:rPr>
              <w:t>othing</w:t>
            </w:r>
          </w:p>
          <w:p w14:paraId="7A112834" w14:textId="47FB5E1B" w:rsidR="00C63D3A" w:rsidRPr="006D0E35" w:rsidRDefault="00AA7833"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B</w:t>
            </w:r>
            <w:r w:rsidR="00C63D3A" w:rsidRPr="006D0E35">
              <w:rPr>
                <w:rFonts w:asciiTheme="majorBidi" w:eastAsia="Times New Roman" w:hAnsiTheme="majorBidi" w:cstheme="majorBidi"/>
                <w:sz w:val="22"/>
                <w:szCs w:val="22"/>
                <w:shd w:val="clear" w:color="auto" w:fill="FFFFFF"/>
              </w:rPr>
              <w:t>ut hell’</w:t>
            </w:r>
            <w:r w:rsidR="009678A8" w:rsidRPr="006D0E35">
              <w:rPr>
                <w:rFonts w:asciiTheme="majorBidi" w:eastAsia="Times New Roman" w:hAnsiTheme="majorBidi" w:cstheme="majorBidi"/>
                <w:sz w:val="22"/>
                <w:szCs w:val="22"/>
                <w:shd w:val="clear" w:color="auto" w:fill="FFFFFF"/>
              </w:rPr>
              <w:t>s executioner</w:t>
            </w:r>
            <w:r w:rsidR="00E10AF8" w:rsidRPr="006D0E35">
              <w:rPr>
                <w:rFonts w:asciiTheme="majorBidi" w:eastAsia="Times New Roman" w:hAnsiTheme="majorBidi" w:cstheme="majorBidi"/>
                <w:sz w:val="22"/>
                <w:szCs w:val="22"/>
                <w:shd w:val="clear" w:color="auto" w:fill="FFFFFF"/>
              </w:rPr>
              <w:t>s</w:t>
            </w:r>
            <w:r w:rsidR="009678A8" w:rsidRPr="006D0E35">
              <w:rPr>
                <w:rFonts w:asciiTheme="majorBidi" w:eastAsia="Times New Roman" w:hAnsiTheme="majorBidi" w:cstheme="majorBidi"/>
                <w:sz w:val="22"/>
                <w:szCs w:val="22"/>
                <w:shd w:val="clear" w:color="auto" w:fill="FFFFFF"/>
              </w:rPr>
              <w:t>.</w:t>
            </w:r>
          </w:p>
          <w:p w14:paraId="6F086FFB" w14:textId="7E974F93" w:rsidR="00AA7833" w:rsidRPr="006D0E35" w:rsidRDefault="006B63B8"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Hate</w:t>
            </w:r>
            <w:r w:rsidR="00002D52" w:rsidRPr="006D0E35">
              <w:rPr>
                <w:rFonts w:asciiTheme="majorBidi" w:eastAsia="Times New Roman" w:hAnsiTheme="majorBidi" w:cstheme="majorBidi"/>
                <w:sz w:val="22"/>
                <w:szCs w:val="22"/>
                <w:shd w:val="clear" w:color="auto" w:fill="FFFFFF"/>
              </w:rPr>
              <w:t xml:space="preserve">ful </w:t>
            </w:r>
            <w:r w:rsidRPr="006D0E35">
              <w:rPr>
                <w:rFonts w:asciiTheme="majorBidi" w:eastAsia="Times New Roman" w:hAnsiTheme="majorBidi" w:cstheme="majorBidi"/>
                <w:sz w:val="22"/>
                <w:szCs w:val="22"/>
                <w:shd w:val="clear" w:color="auto" w:fill="FFFFFF"/>
              </w:rPr>
              <w:t xml:space="preserve">vice’s </w:t>
            </w:r>
            <w:r w:rsidR="00C63D3A" w:rsidRPr="006D0E35">
              <w:rPr>
                <w:rFonts w:asciiTheme="majorBidi" w:eastAsia="Times New Roman" w:hAnsiTheme="majorBidi" w:cstheme="majorBidi"/>
                <w:sz w:val="22"/>
                <w:szCs w:val="22"/>
                <w:shd w:val="clear" w:color="auto" w:fill="FFFFFF"/>
              </w:rPr>
              <w:t>night</w:t>
            </w:r>
            <w:r w:rsidR="00AA7833" w:rsidRPr="006D0E35">
              <w:rPr>
                <w:rFonts w:asciiTheme="majorBidi" w:eastAsia="Times New Roman" w:hAnsiTheme="majorBidi" w:cstheme="majorBidi"/>
                <w:sz w:val="22"/>
                <w:szCs w:val="22"/>
                <w:shd w:val="clear" w:color="auto" w:fill="FFFFFF"/>
              </w:rPr>
              <w:t>,</w:t>
            </w:r>
            <w:r w:rsidR="008E1BD4" w:rsidRPr="006D0E35">
              <w:rPr>
                <w:rStyle w:val="FootnoteReference"/>
                <w:rFonts w:asciiTheme="majorBidi" w:eastAsia="Times New Roman" w:hAnsiTheme="majorBidi" w:cstheme="majorBidi"/>
                <w:sz w:val="22"/>
                <w:szCs w:val="22"/>
                <w:shd w:val="clear" w:color="auto" w:fill="FFFFFF"/>
              </w:rPr>
              <w:footnoteReference w:id="5"/>
            </w:r>
          </w:p>
          <w:p w14:paraId="5F98AA4B" w14:textId="12916626" w:rsidR="00C63D3A" w:rsidRPr="006D0E35" w:rsidRDefault="00C63D3A"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You, you alone</w:t>
            </w:r>
          </w:p>
          <w:p w14:paraId="7EC9F7A7" w14:textId="31E9509A" w:rsidR="00C63D3A" w:rsidRPr="006D0E35" w:rsidRDefault="00C63D3A"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Have </w:t>
            </w:r>
            <w:r w:rsidR="009678A8" w:rsidRPr="006D0E35">
              <w:rPr>
                <w:rFonts w:asciiTheme="majorBidi" w:eastAsia="Times New Roman" w:hAnsiTheme="majorBidi" w:cstheme="majorBidi"/>
                <w:sz w:val="22"/>
                <w:szCs w:val="22"/>
                <w:shd w:val="clear" w:color="auto" w:fill="FFFFFF"/>
              </w:rPr>
              <w:t>brought</w:t>
            </w:r>
            <w:r w:rsidRPr="006D0E35">
              <w:rPr>
                <w:rFonts w:asciiTheme="majorBidi" w:eastAsia="Times New Roman" w:hAnsiTheme="majorBidi" w:cstheme="majorBidi"/>
                <w:sz w:val="22"/>
                <w:szCs w:val="22"/>
                <w:shd w:val="clear" w:color="auto" w:fill="FFFFFF"/>
              </w:rPr>
              <w:t xml:space="preserve"> me</w:t>
            </w:r>
            <w:r w:rsidR="00AA7833" w:rsidRPr="006D0E35">
              <w:rPr>
                <w:rFonts w:asciiTheme="majorBidi" w:eastAsia="Times New Roman" w:hAnsiTheme="majorBidi" w:cstheme="majorBidi"/>
                <w:sz w:val="22"/>
                <w:szCs w:val="22"/>
                <w:shd w:val="clear" w:color="auto" w:fill="FFFFFF"/>
              </w:rPr>
              <w:t xml:space="preserve"> in</w:t>
            </w:r>
            <w:r w:rsidR="009678A8" w:rsidRPr="006D0E35">
              <w:rPr>
                <w:rFonts w:asciiTheme="majorBidi" w:eastAsia="Times New Roman" w:hAnsiTheme="majorBidi" w:cstheme="majorBidi"/>
                <w:sz w:val="22"/>
                <w:szCs w:val="22"/>
                <w:shd w:val="clear" w:color="auto" w:fill="FFFFFF"/>
              </w:rPr>
              <w:t>to</w:t>
            </w:r>
            <w:r w:rsidRPr="006D0E35">
              <w:rPr>
                <w:rFonts w:asciiTheme="majorBidi" w:eastAsia="Times New Roman" w:hAnsiTheme="majorBidi" w:cstheme="majorBidi"/>
                <w:sz w:val="22"/>
                <w:szCs w:val="22"/>
                <w:shd w:val="clear" w:color="auto" w:fill="FFFFFF"/>
              </w:rPr>
              <w:t xml:space="preserve"> such distress;</w:t>
            </w:r>
          </w:p>
          <w:p w14:paraId="252EBDE7" w14:textId="67053434" w:rsidR="00C63D3A" w:rsidRPr="006D0E35" w:rsidRDefault="00C63D3A"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And you, you evil </w:t>
            </w:r>
            <w:r w:rsidR="00E14141" w:rsidRPr="006D0E35">
              <w:rPr>
                <w:rFonts w:asciiTheme="majorBidi" w:eastAsia="Times New Roman" w:hAnsiTheme="majorBidi" w:cstheme="majorBidi"/>
                <w:sz w:val="22"/>
                <w:szCs w:val="22"/>
                <w:shd w:val="clear" w:color="auto" w:fill="FFFFFF"/>
              </w:rPr>
              <w:t>seed</w:t>
            </w:r>
            <w:r w:rsidR="00421081" w:rsidRPr="006D0E35">
              <w:rPr>
                <w:rFonts w:asciiTheme="majorBidi" w:eastAsia="Times New Roman" w:hAnsiTheme="majorBidi" w:cstheme="majorBidi"/>
                <w:sz w:val="22"/>
                <w:szCs w:val="22"/>
                <w:shd w:val="clear" w:color="auto" w:fill="FFFFFF"/>
              </w:rPr>
              <w:t xml:space="preserve"> </w:t>
            </w:r>
            <w:r w:rsidR="00DE6E0E" w:rsidRPr="006D0E35">
              <w:rPr>
                <w:rFonts w:asciiTheme="majorBidi" w:eastAsia="Times New Roman" w:hAnsiTheme="majorBidi" w:cstheme="majorBidi"/>
                <w:sz w:val="22"/>
                <w:szCs w:val="22"/>
                <w:shd w:val="clear" w:color="auto" w:fill="FFFFFF"/>
              </w:rPr>
              <w:t xml:space="preserve">[sown in the heart] </w:t>
            </w:r>
            <w:r w:rsidRPr="006D0E35">
              <w:rPr>
                <w:rFonts w:asciiTheme="majorBidi" w:eastAsia="Times New Roman" w:hAnsiTheme="majorBidi" w:cstheme="majorBidi"/>
                <w:sz w:val="22"/>
                <w:szCs w:val="22"/>
                <w:shd w:val="clear" w:color="auto" w:fill="FFFFFF"/>
              </w:rPr>
              <w:t>of Adam,</w:t>
            </w:r>
            <w:r w:rsidR="00104EFA" w:rsidRPr="006D0E35">
              <w:rPr>
                <w:rStyle w:val="FootnoteReference"/>
                <w:rFonts w:asciiTheme="majorBidi" w:eastAsia="Times New Roman" w:hAnsiTheme="majorBidi" w:cstheme="majorBidi"/>
                <w:sz w:val="22"/>
                <w:szCs w:val="22"/>
                <w:shd w:val="clear" w:color="auto" w:fill="FFFFFF"/>
              </w:rPr>
              <w:footnoteReference w:id="6"/>
            </w:r>
          </w:p>
          <w:p w14:paraId="0D3800B1" w14:textId="067C5CF8" w:rsidR="00C63D3A" w:rsidRPr="006D0E35" w:rsidRDefault="00C63D3A"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Rob</w:t>
            </w:r>
            <w:r w:rsidR="009678A8" w:rsidRPr="006D0E35">
              <w:rPr>
                <w:rFonts w:asciiTheme="majorBidi" w:eastAsia="Times New Roman" w:hAnsiTheme="majorBidi" w:cstheme="majorBidi"/>
                <w:sz w:val="22"/>
                <w:szCs w:val="22"/>
                <w:shd w:val="clear" w:color="auto" w:fill="FFFFFF"/>
              </w:rPr>
              <w:t xml:space="preserve"> my soul</w:t>
            </w:r>
            <w:r w:rsidRPr="006D0E35">
              <w:rPr>
                <w:rFonts w:asciiTheme="majorBidi" w:eastAsia="Times New Roman" w:hAnsiTheme="majorBidi" w:cstheme="majorBidi"/>
                <w:sz w:val="22"/>
                <w:szCs w:val="22"/>
                <w:shd w:val="clear" w:color="auto" w:fill="FFFFFF"/>
              </w:rPr>
              <w:t xml:space="preserve"> of all </w:t>
            </w:r>
            <w:r w:rsidR="00AA7833" w:rsidRPr="006D0E35">
              <w:rPr>
                <w:rFonts w:asciiTheme="majorBidi" w:eastAsia="Times New Roman" w:hAnsiTheme="majorBidi" w:cstheme="majorBidi"/>
                <w:sz w:val="22"/>
                <w:szCs w:val="22"/>
                <w:shd w:val="clear" w:color="auto" w:fill="FFFFFF"/>
              </w:rPr>
              <w:t>rest</w:t>
            </w:r>
          </w:p>
          <w:p w14:paraId="387F3B80" w14:textId="1E96AA4F" w:rsidR="00C63D3A" w:rsidRPr="006D0E35" w:rsidRDefault="00C63D3A"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And close </w:t>
            </w:r>
            <w:r w:rsidR="006D59B6" w:rsidRPr="006D0E35">
              <w:rPr>
                <w:rFonts w:asciiTheme="majorBidi" w:eastAsia="Times New Roman" w:hAnsiTheme="majorBidi" w:cstheme="majorBidi"/>
                <w:sz w:val="22"/>
                <w:szCs w:val="22"/>
                <w:shd w:val="clear" w:color="auto" w:fill="FFFFFF"/>
              </w:rPr>
              <w:t>[</w:t>
            </w:r>
            <w:r w:rsidR="00411297" w:rsidRPr="006D0E35">
              <w:rPr>
                <w:rFonts w:asciiTheme="majorBidi" w:eastAsia="Times New Roman" w:hAnsiTheme="majorBidi" w:cstheme="majorBidi"/>
                <w:sz w:val="22"/>
                <w:szCs w:val="22"/>
                <w:shd w:val="clear" w:color="auto" w:fill="FFFFFF"/>
              </w:rPr>
              <w:t>“</w:t>
            </w:r>
            <w:r w:rsidR="006D59B6" w:rsidRPr="006D0E35">
              <w:rPr>
                <w:rFonts w:asciiTheme="majorBidi" w:eastAsia="Times New Roman" w:hAnsiTheme="majorBidi" w:cstheme="majorBidi"/>
                <w:sz w:val="22"/>
                <w:szCs w:val="22"/>
                <w:shd w:val="clear" w:color="auto" w:fill="FFFFFF"/>
              </w:rPr>
              <w:t>rain</w:t>
            </w:r>
            <w:r w:rsidR="00411297" w:rsidRPr="006D0E35">
              <w:rPr>
                <w:rFonts w:asciiTheme="majorBidi" w:eastAsia="Times New Roman" w:hAnsiTheme="majorBidi" w:cstheme="majorBidi"/>
                <w:sz w:val="22"/>
                <w:szCs w:val="22"/>
                <w:shd w:val="clear" w:color="auto" w:fill="FFFFFF"/>
              </w:rPr>
              <w:t>fall”</w:t>
            </w:r>
            <w:r w:rsidR="006D59B6" w:rsidRPr="006D0E35">
              <w:rPr>
                <w:rFonts w:asciiTheme="majorBidi" w:eastAsia="Times New Roman" w:hAnsiTheme="majorBidi" w:cstheme="majorBidi"/>
                <w:sz w:val="22"/>
                <w:szCs w:val="22"/>
                <w:shd w:val="clear" w:color="auto" w:fill="FFFFFF"/>
              </w:rPr>
              <w:t xml:space="preserve"> </w:t>
            </w:r>
            <w:r w:rsidR="00E35CC2" w:rsidRPr="006D0E35">
              <w:rPr>
                <w:rFonts w:asciiTheme="majorBidi" w:eastAsia="Times New Roman" w:hAnsiTheme="majorBidi" w:cstheme="majorBidi"/>
                <w:sz w:val="22"/>
                <w:szCs w:val="22"/>
                <w:shd w:val="clear" w:color="auto" w:fill="FFFFFF"/>
              </w:rPr>
              <w:t>from</w:t>
            </w:r>
            <w:r w:rsidR="006D59B6" w:rsidRPr="006D0E35">
              <w:rPr>
                <w:rFonts w:asciiTheme="majorBidi" w:eastAsia="Times New Roman" w:hAnsiTheme="majorBidi" w:cstheme="majorBidi"/>
                <w:sz w:val="22"/>
                <w:szCs w:val="22"/>
                <w:shd w:val="clear" w:color="auto" w:fill="FFFFFF"/>
              </w:rPr>
              <w:t xml:space="preserve">] </w:t>
            </w:r>
            <w:r w:rsidRPr="006D0E35">
              <w:rPr>
                <w:rFonts w:asciiTheme="majorBidi" w:eastAsia="Times New Roman" w:hAnsiTheme="majorBidi" w:cstheme="majorBidi"/>
                <w:sz w:val="22"/>
                <w:szCs w:val="22"/>
                <w:shd w:val="clear" w:color="auto" w:fill="FFFFFF"/>
              </w:rPr>
              <w:t>heaven</w:t>
            </w:r>
            <w:r w:rsidR="00A63CE9" w:rsidRPr="006D0E35">
              <w:rPr>
                <w:rStyle w:val="FootnoteReference"/>
                <w:rFonts w:asciiTheme="majorBidi" w:eastAsia="Times New Roman" w:hAnsiTheme="majorBidi" w:cstheme="majorBidi"/>
                <w:sz w:val="22"/>
                <w:szCs w:val="22"/>
                <w:shd w:val="clear" w:color="auto" w:fill="FFFFFF"/>
              </w:rPr>
              <w:footnoteReference w:id="7"/>
            </w:r>
            <w:r w:rsidRPr="006D0E35">
              <w:rPr>
                <w:rFonts w:asciiTheme="majorBidi" w:eastAsia="Times New Roman" w:hAnsiTheme="majorBidi" w:cstheme="majorBidi"/>
                <w:sz w:val="22"/>
                <w:szCs w:val="22"/>
                <w:shd w:val="clear" w:color="auto" w:fill="FFFFFF"/>
              </w:rPr>
              <w:t xml:space="preserve"> to it</w:t>
            </w:r>
            <w:r w:rsidR="00B2764A" w:rsidRPr="006D0E35">
              <w:rPr>
                <w:rFonts w:asciiTheme="majorBidi" w:eastAsia="Times New Roman" w:hAnsiTheme="majorBidi" w:cstheme="majorBidi"/>
                <w:sz w:val="22"/>
                <w:szCs w:val="22"/>
                <w:shd w:val="clear" w:color="auto" w:fill="FFFFFF"/>
              </w:rPr>
              <w:t xml:space="preserve"> [my soul]</w:t>
            </w:r>
            <w:r w:rsidRPr="006D0E35">
              <w:rPr>
                <w:rFonts w:asciiTheme="majorBidi" w:eastAsia="Times New Roman" w:hAnsiTheme="majorBidi" w:cstheme="majorBidi"/>
                <w:sz w:val="22"/>
                <w:szCs w:val="22"/>
                <w:shd w:val="clear" w:color="auto" w:fill="FFFFFF"/>
              </w:rPr>
              <w:t>.</w:t>
            </w:r>
          </w:p>
          <w:p w14:paraId="041A75FF" w14:textId="3480840F" w:rsidR="00C63D3A" w:rsidRPr="006D0E35" w:rsidRDefault="00C63D3A"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Ah, unheard-of </w:t>
            </w:r>
            <w:r w:rsidR="007365E8" w:rsidRPr="006D0E35">
              <w:rPr>
                <w:rFonts w:asciiTheme="majorBidi" w:eastAsia="Times New Roman" w:hAnsiTheme="majorBidi" w:cstheme="majorBidi"/>
                <w:sz w:val="22"/>
                <w:szCs w:val="22"/>
                <w:shd w:val="clear" w:color="auto" w:fill="FFFFFF"/>
              </w:rPr>
              <w:t>agony</w:t>
            </w:r>
            <w:r w:rsidR="00A70B11" w:rsidRPr="006D0E35">
              <w:rPr>
                <w:rFonts w:asciiTheme="majorBidi" w:eastAsia="Times New Roman" w:hAnsiTheme="majorBidi" w:cstheme="majorBidi"/>
                <w:sz w:val="22"/>
                <w:szCs w:val="22"/>
                <w:shd w:val="clear" w:color="auto" w:fill="FFFFFF"/>
              </w:rPr>
              <w:t>!</w:t>
            </w:r>
          </w:p>
          <w:p w14:paraId="062D589C" w14:textId="736D79E5" w:rsidR="00DF32CC" w:rsidRPr="006D0E35" w:rsidRDefault="00A2011F"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Henceforward n</w:t>
            </w:r>
            <w:r w:rsidR="00354261" w:rsidRPr="006D0E35">
              <w:rPr>
                <w:rFonts w:asciiTheme="majorBidi" w:eastAsia="Times New Roman" w:hAnsiTheme="majorBidi" w:cstheme="majorBidi"/>
                <w:sz w:val="22"/>
                <w:szCs w:val="22"/>
                <w:shd w:val="clear" w:color="auto" w:fill="FFFFFF"/>
              </w:rPr>
              <w:t xml:space="preserve">o consolation will </w:t>
            </w:r>
            <w:r w:rsidR="000D02F2" w:rsidRPr="006D0E35">
              <w:rPr>
                <w:rFonts w:asciiTheme="majorBidi" w:eastAsia="Times New Roman" w:hAnsiTheme="majorBidi" w:cstheme="majorBidi"/>
                <w:sz w:val="22"/>
                <w:szCs w:val="22"/>
                <w:shd w:val="clear" w:color="auto" w:fill="FFFFFF"/>
              </w:rPr>
              <w:t>water</w:t>
            </w:r>
          </w:p>
          <w:p w14:paraId="14AD0927" w14:textId="64D2C1F3" w:rsidR="00C63D3A" w:rsidRPr="006D0E35" w:rsidRDefault="00354261"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My dried-up heart</w:t>
            </w:r>
            <w:r w:rsidR="009678A8" w:rsidRPr="006D0E35">
              <w:rPr>
                <w:rFonts w:asciiTheme="majorBidi" w:eastAsia="Times New Roman" w:hAnsiTheme="majorBidi" w:cstheme="majorBidi"/>
                <w:sz w:val="22"/>
                <w:szCs w:val="22"/>
                <w:shd w:val="clear" w:color="auto" w:fill="FFFFFF"/>
              </w:rPr>
              <w:t>,</w:t>
            </w:r>
            <w:r w:rsidR="00AB7C7F" w:rsidRPr="006D0E35">
              <w:rPr>
                <w:rStyle w:val="FootnoteReference"/>
                <w:rFonts w:asciiTheme="majorBidi" w:eastAsia="Times New Roman" w:hAnsiTheme="majorBidi" w:cstheme="majorBidi"/>
                <w:sz w:val="22"/>
                <w:szCs w:val="22"/>
                <w:shd w:val="clear" w:color="auto" w:fill="FFFFFF"/>
              </w:rPr>
              <w:footnoteReference w:id="8"/>
            </w:r>
          </w:p>
          <w:p w14:paraId="4D44E4A6" w14:textId="292E9BA4" w:rsidR="00C63D3A" w:rsidRPr="006D0E35" w:rsidRDefault="00C63D3A"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And I</w:t>
            </w:r>
            <w:r w:rsidR="00DF32CC" w:rsidRPr="006D0E35">
              <w:rPr>
                <w:rFonts w:asciiTheme="majorBidi" w:eastAsia="Times New Roman" w:hAnsiTheme="majorBidi" w:cstheme="majorBidi"/>
                <w:sz w:val="22"/>
                <w:szCs w:val="22"/>
                <w:shd w:val="clear" w:color="auto" w:fill="FFFFFF"/>
              </w:rPr>
              <w:t xml:space="preserve"> must hide</w:t>
            </w:r>
            <w:r w:rsidR="00E14141" w:rsidRPr="006D0E35">
              <w:rPr>
                <w:rFonts w:asciiTheme="majorBidi" w:eastAsia="Times New Roman" w:hAnsiTheme="majorBidi" w:cstheme="majorBidi"/>
                <w:sz w:val="22"/>
                <w:szCs w:val="22"/>
                <w:shd w:val="clear" w:color="auto" w:fill="FFFFFF"/>
              </w:rPr>
              <w:t xml:space="preserve"> myself</w:t>
            </w:r>
            <w:r w:rsidR="00AB5E7B" w:rsidRPr="006D0E35">
              <w:rPr>
                <w:rFonts w:asciiTheme="majorBidi" w:eastAsia="Times New Roman" w:hAnsiTheme="majorBidi" w:cstheme="majorBidi"/>
                <w:sz w:val="22"/>
                <w:szCs w:val="22"/>
                <w:shd w:val="clear" w:color="auto" w:fill="FFFFFF"/>
              </w:rPr>
              <w:t xml:space="preserve"> from him</w:t>
            </w:r>
            <w:r w:rsidR="00994B15" w:rsidRPr="006D0E35">
              <w:rPr>
                <w:rFonts w:asciiTheme="majorBidi" w:eastAsia="Times New Roman" w:hAnsiTheme="majorBidi" w:cstheme="majorBidi"/>
                <w:sz w:val="22"/>
                <w:szCs w:val="22"/>
                <w:shd w:val="clear" w:color="auto" w:fill="FFFFFF"/>
              </w:rPr>
              <w:t xml:space="preserve"> [God]</w:t>
            </w:r>
            <w:r w:rsidR="00946DDC" w:rsidRPr="006D0E35">
              <w:rPr>
                <w:rFonts w:asciiTheme="majorBidi" w:eastAsia="Times New Roman" w:hAnsiTheme="majorBidi" w:cstheme="majorBidi"/>
                <w:sz w:val="22"/>
                <w:szCs w:val="22"/>
                <w:shd w:val="clear" w:color="auto" w:fill="FFFFFF"/>
              </w:rPr>
              <w:t>,</w:t>
            </w:r>
          </w:p>
          <w:p w14:paraId="67049915" w14:textId="19068B24" w:rsidR="00DF32CC" w:rsidRPr="006D0E35" w:rsidRDefault="009678A8"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Before whom even</w:t>
            </w:r>
            <w:r w:rsidR="00DF32CC" w:rsidRPr="006D0E35">
              <w:rPr>
                <w:rFonts w:asciiTheme="majorBidi" w:eastAsia="Times New Roman" w:hAnsiTheme="majorBidi" w:cstheme="majorBidi"/>
                <w:sz w:val="22"/>
                <w:szCs w:val="22"/>
                <w:shd w:val="clear" w:color="auto" w:fill="FFFFFF"/>
              </w:rPr>
              <w:t xml:space="preserve"> the angels </w:t>
            </w:r>
            <w:r w:rsidRPr="006D0E35">
              <w:rPr>
                <w:rFonts w:asciiTheme="majorBidi" w:eastAsia="Times New Roman" w:hAnsiTheme="majorBidi" w:cstheme="majorBidi"/>
                <w:sz w:val="22"/>
                <w:szCs w:val="22"/>
                <w:shd w:val="clear" w:color="auto" w:fill="FFFFFF"/>
              </w:rPr>
              <w:t>cover their faces</w:t>
            </w:r>
            <w:r w:rsidR="00DF32CC" w:rsidRPr="006D0E35">
              <w:rPr>
                <w:rFonts w:asciiTheme="majorBidi" w:eastAsia="Times New Roman" w:hAnsiTheme="majorBidi" w:cstheme="majorBidi"/>
                <w:sz w:val="22"/>
                <w:szCs w:val="22"/>
                <w:shd w:val="clear" w:color="auto" w:fill="FFFFFF"/>
              </w:rPr>
              <w:t>.</w:t>
            </w:r>
            <w:r w:rsidR="00675253" w:rsidRPr="006D0E35">
              <w:rPr>
                <w:rStyle w:val="FootnoteReference"/>
                <w:rFonts w:asciiTheme="majorBidi" w:eastAsia="Times New Roman" w:hAnsiTheme="majorBidi" w:cstheme="majorBidi"/>
                <w:sz w:val="22"/>
                <w:szCs w:val="22"/>
                <w:shd w:val="clear" w:color="auto" w:fill="FFFFFF"/>
              </w:rPr>
              <w:footnoteReference w:id="9"/>
            </w:r>
          </w:p>
          <w:p w14:paraId="3671A03C" w14:textId="77777777" w:rsidR="00C63D3A" w:rsidRPr="006D0E35" w:rsidRDefault="00C63D3A" w:rsidP="009C51D1">
            <w:pPr>
              <w:spacing w:line="260" w:lineRule="exact"/>
              <w:rPr>
                <w:rFonts w:asciiTheme="majorBidi" w:eastAsia="Times New Roman" w:hAnsiTheme="majorBidi" w:cstheme="majorBidi"/>
                <w:sz w:val="22"/>
                <w:szCs w:val="22"/>
                <w:shd w:val="clear" w:color="auto" w:fill="FFFFFF"/>
              </w:rPr>
            </w:pPr>
          </w:p>
        </w:tc>
      </w:tr>
      <w:tr w:rsidR="00F67709" w:rsidRPr="006D0E35" w14:paraId="105BF768" w14:textId="77777777" w:rsidTr="000B33EF">
        <w:tc>
          <w:tcPr>
            <w:tcW w:w="4860" w:type="dxa"/>
          </w:tcPr>
          <w:p w14:paraId="271811C8" w14:textId="78E668BB" w:rsidR="00F67709" w:rsidRPr="006D0E35" w:rsidRDefault="00F67709" w:rsidP="00657C64">
            <w:pPr>
              <w:keepNext/>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lastRenderedPageBreak/>
              <w:t>2. Stumme Seufzer, stille Klagen,</w:t>
            </w:r>
          </w:p>
          <w:p w14:paraId="616EE199" w14:textId="77777777" w:rsidR="00F67709" w:rsidRPr="006D0E35" w:rsidRDefault="00F67709" w:rsidP="00657C64">
            <w:pPr>
              <w:keepNext/>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Ihr mögt meine Schmerzen sagen,</w:t>
            </w:r>
          </w:p>
          <w:p w14:paraId="75D19068"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Weil der Mund geschlossen ist.</w:t>
            </w:r>
          </w:p>
          <w:p w14:paraId="039DE038"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Und ihr nassen Tränenquellen</w:t>
            </w:r>
          </w:p>
          <w:p w14:paraId="5AAF7053" w14:textId="4FBC550A" w:rsidR="00F67709" w:rsidRPr="006D0E35" w:rsidRDefault="00176163"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Könnt ein sichres Zeugn</w:t>
            </w:r>
            <w:r w:rsidR="000D02F2" w:rsidRPr="006D0E35">
              <w:rPr>
                <w:rFonts w:asciiTheme="majorBidi" w:eastAsia="Times New Roman" w:hAnsiTheme="majorBidi" w:cstheme="majorBidi"/>
                <w:sz w:val="22"/>
                <w:szCs w:val="22"/>
                <w:shd w:val="clear" w:color="auto" w:fill="FFFFFF"/>
                <w:lang w:val="de-DE"/>
              </w:rPr>
              <w:t>i</w:t>
            </w:r>
            <w:r w:rsidR="00F67709" w:rsidRPr="006D0E35">
              <w:rPr>
                <w:rFonts w:asciiTheme="majorBidi" w:eastAsia="Times New Roman" w:hAnsiTheme="majorBidi" w:cstheme="majorBidi"/>
                <w:sz w:val="22"/>
                <w:szCs w:val="22"/>
                <w:shd w:val="clear" w:color="auto" w:fill="FFFFFF"/>
                <w:lang w:val="de-DE"/>
              </w:rPr>
              <w:t>s stellen,</w:t>
            </w:r>
          </w:p>
          <w:p w14:paraId="177511E5"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Wie mein sündlich Herz gebü</w:t>
            </w:r>
            <w:r w:rsidR="00176163" w:rsidRPr="006D0E35">
              <w:rPr>
                <w:rFonts w:asciiTheme="majorBidi" w:eastAsia="Times New Roman" w:hAnsiTheme="majorBidi" w:cstheme="majorBidi"/>
                <w:sz w:val="22"/>
                <w:szCs w:val="22"/>
                <w:shd w:val="clear" w:color="auto" w:fill="FFFFFF"/>
                <w:lang w:val="de-DE"/>
              </w:rPr>
              <w:t>ss</w:t>
            </w:r>
            <w:r w:rsidRPr="006D0E35">
              <w:rPr>
                <w:rFonts w:asciiTheme="majorBidi" w:eastAsia="Times New Roman" w:hAnsiTheme="majorBidi" w:cstheme="majorBidi"/>
                <w:sz w:val="22"/>
                <w:szCs w:val="22"/>
                <w:shd w:val="clear" w:color="auto" w:fill="FFFFFF"/>
                <w:lang w:val="de-DE"/>
              </w:rPr>
              <w:t>t.</w:t>
            </w:r>
          </w:p>
          <w:p w14:paraId="013C4DB2" w14:textId="27C41CD7" w:rsidR="00F67709" w:rsidRPr="006D0E35" w:rsidRDefault="000B5A92"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w:t>
            </w:r>
            <w:r w:rsidR="00F67709" w:rsidRPr="006D0E35">
              <w:rPr>
                <w:rFonts w:asciiTheme="majorBidi" w:eastAsia="Times New Roman" w:hAnsiTheme="majorBidi" w:cstheme="majorBidi"/>
                <w:sz w:val="22"/>
                <w:szCs w:val="22"/>
                <w:shd w:val="clear" w:color="auto" w:fill="FFFFFF"/>
                <w:lang w:val="de-DE"/>
              </w:rPr>
              <w:t>Mein Herz ist itzt ein Tränenbrunn,</w:t>
            </w:r>
          </w:p>
          <w:p w14:paraId="017D4E6E" w14:textId="29932C7D" w:rsidR="00F67709" w:rsidRPr="006D0E35" w:rsidRDefault="000B5A92"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w:t>
            </w:r>
            <w:r w:rsidR="00F67709" w:rsidRPr="006D0E35">
              <w:rPr>
                <w:rFonts w:asciiTheme="majorBidi" w:eastAsia="Times New Roman" w:hAnsiTheme="majorBidi" w:cstheme="majorBidi"/>
                <w:sz w:val="22"/>
                <w:szCs w:val="22"/>
                <w:shd w:val="clear" w:color="auto" w:fill="FFFFFF"/>
                <w:lang w:val="de-DE"/>
              </w:rPr>
              <w:t>Die Augen hei</w:t>
            </w:r>
            <w:r w:rsidR="00176163" w:rsidRPr="006D0E35">
              <w:rPr>
                <w:rFonts w:asciiTheme="majorBidi" w:eastAsia="Times New Roman" w:hAnsiTheme="majorBidi" w:cstheme="majorBidi"/>
                <w:sz w:val="22"/>
                <w:szCs w:val="22"/>
                <w:shd w:val="clear" w:color="auto" w:fill="FFFFFF"/>
                <w:lang w:val="de-DE"/>
              </w:rPr>
              <w:t>ss</w:t>
            </w:r>
            <w:r w:rsidR="00F67709" w:rsidRPr="006D0E35">
              <w:rPr>
                <w:rFonts w:asciiTheme="majorBidi" w:eastAsia="Times New Roman" w:hAnsiTheme="majorBidi" w:cstheme="majorBidi"/>
                <w:sz w:val="22"/>
                <w:szCs w:val="22"/>
                <w:shd w:val="clear" w:color="auto" w:fill="FFFFFF"/>
                <w:lang w:val="de-DE"/>
              </w:rPr>
              <w:t>e Quellen.</w:t>
            </w:r>
          </w:p>
          <w:p w14:paraId="3F367E3F" w14:textId="0E1E7CB9" w:rsidR="00F67709" w:rsidRPr="006D0E35" w:rsidRDefault="000B5A92"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w:t>
            </w:r>
            <w:r w:rsidR="00F67709" w:rsidRPr="006D0E35">
              <w:rPr>
                <w:rFonts w:asciiTheme="majorBidi" w:eastAsia="Times New Roman" w:hAnsiTheme="majorBidi" w:cstheme="majorBidi"/>
                <w:sz w:val="22"/>
                <w:szCs w:val="22"/>
                <w:shd w:val="clear" w:color="auto" w:fill="FFFFFF"/>
                <w:lang w:val="de-DE"/>
              </w:rPr>
              <w:t>Ach Gott! wer wird dich doch zufriedenstellen?</w:t>
            </w:r>
          </w:p>
          <w:p w14:paraId="28960347"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p>
        </w:tc>
        <w:tc>
          <w:tcPr>
            <w:tcW w:w="5760" w:type="dxa"/>
          </w:tcPr>
          <w:p w14:paraId="44F6B92D" w14:textId="3CAA601E" w:rsidR="00DF32CC" w:rsidRPr="006D0E35" w:rsidRDefault="006D5BF6"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lang w:val="de-DE"/>
              </w:rPr>
              <w:t xml:space="preserve">2. </w:t>
            </w:r>
            <w:r w:rsidR="00DF32CC" w:rsidRPr="006D0E35">
              <w:rPr>
                <w:rFonts w:asciiTheme="majorBidi" w:eastAsia="Times New Roman" w:hAnsiTheme="majorBidi" w:cstheme="majorBidi"/>
                <w:sz w:val="22"/>
                <w:szCs w:val="22"/>
                <w:shd w:val="clear" w:color="auto" w:fill="FFFFFF"/>
              </w:rPr>
              <w:t xml:space="preserve">Mute sighs, silent </w:t>
            </w:r>
            <w:r w:rsidR="003046C3" w:rsidRPr="006D0E35">
              <w:rPr>
                <w:rFonts w:asciiTheme="majorBidi" w:eastAsia="Times New Roman" w:hAnsiTheme="majorBidi" w:cstheme="majorBidi"/>
                <w:sz w:val="22"/>
                <w:szCs w:val="22"/>
                <w:shd w:val="clear" w:color="auto" w:fill="FFFFFF"/>
              </w:rPr>
              <w:t>lamentations</w:t>
            </w:r>
            <w:r w:rsidR="00DF32CC" w:rsidRPr="006D0E35">
              <w:rPr>
                <w:rFonts w:asciiTheme="majorBidi" w:eastAsia="Times New Roman" w:hAnsiTheme="majorBidi" w:cstheme="majorBidi"/>
                <w:sz w:val="22"/>
                <w:szCs w:val="22"/>
                <w:shd w:val="clear" w:color="auto" w:fill="FFFFFF"/>
              </w:rPr>
              <w:t>,</w:t>
            </w:r>
          </w:p>
          <w:p w14:paraId="482ADB59" w14:textId="6F363F41" w:rsidR="00DF32CC" w:rsidRPr="006D0E35" w:rsidRDefault="00DF32CC"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You </w:t>
            </w:r>
            <w:r w:rsidR="00E14141" w:rsidRPr="006D0E35">
              <w:rPr>
                <w:rFonts w:asciiTheme="majorBidi" w:eastAsia="Times New Roman" w:hAnsiTheme="majorBidi" w:cstheme="majorBidi"/>
                <w:sz w:val="22"/>
                <w:szCs w:val="22"/>
                <w:shd w:val="clear" w:color="auto" w:fill="FFFFFF"/>
              </w:rPr>
              <w:t>may</w:t>
            </w:r>
            <w:r w:rsidRPr="006D0E35">
              <w:rPr>
                <w:rFonts w:asciiTheme="majorBidi" w:eastAsia="Times New Roman" w:hAnsiTheme="majorBidi" w:cstheme="majorBidi"/>
                <w:sz w:val="22"/>
                <w:szCs w:val="22"/>
                <w:shd w:val="clear" w:color="auto" w:fill="FFFFFF"/>
              </w:rPr>
              <w:t xml:space="preserve"> speak of my </w:t>
            </w:r>
            <w:r w:rsidR="007365E8" w:rsidRPr="006D0E35">
              <w:rPr>
                <w:rFonts w:asciiTheme="majorBidi" w:eastAsia="Times New Roman" w:hAnsiTheme="majorBidi" w:cstheme="majorBidi"/>
                <w:sz w:val="22"/>
                <w:szCs w:val="22"/>
                <w:shd w:val="clear" w:color="auto" w:fill="FFFFFF"/>
              </w:rPr>
              <w:t>agonies</w:t>
            </w:r>
            <w:r w:rsidR="005B476E" w:rsidRPr="006D0E35">
              <w:rPr>
                <w:rFonts w:asciiTheme="majorBidi" w:eastAsia="Times New Roman" w:hAnsiTheme="majorBidi" w:cstheme="majorBidi"/>
                <w:sz w:val="22"/>
                <w:szCs w:val="22"/>
                <w:shd w:val="clear" w:color="auto" w:fill="FFFFFF"/>
              </w:rPr>
              <w:t>,</w:t>
            </w:r>
          </w:p>
          <w:p w14:paraId="2F2DC3AB" w14:textId="5E5FD0E3" w:rsidR="00DF32CC" w:rsidRPr="006D0E35" w:rsidRDefault="00DF32CC"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Because my mouth is </w:t>
            </w:r>
            <w:r w:rsidR="006C11EA" w:rsidRPr="006D0E35">
              <w:rPr>
                <w:rFonts w:asciiTheme="majorBidi" w:eastAsia="Times New Roman" w:hAnsiTheme="majorBidi" w:cstheme="majorBidi"/>
                <w:sz w:val="22"/>
                <w:szCs w:val="22"/>
                <w:shd w:val="clear" w:color="auto" w:fill="FFFFFF"/>
              </w:rPr>
              <w:t>closed</w:t>
            </w:r>
            <w:r w:rsidRPr="006D0E35">
              <w:rPr>
                <w:rFonts w:asciiTheme="majorBidi" w:eastAsia="Times New Roman" w:hAnsiTheme="majorBidi" w:cstheme="majorBidi"/>
                <w:sz w:val="22"/>
                <w:szCs w:val="22"/>
                <w:shd w:val="clear" w:color="auto" w:fill="FFFFFF"/>
              </w:rPr>
              <w:t>.</w:t>
            </w:r>
            <w:r w:rsidR="000D02F2" w:rsidRPr="006D0E35">
              <w:rPr>
                <w:rStyle w:val="FootnoteReference"/>
                <w:rFonts w:asciiTheme="majorBidi" w:eastAsia="Times New Roman" w:hAnsiTheme="majorBidi" w:cstheme="majorBidi"/>
                <w:sz w:val="22"/>
                <w:szCs w:val="22"/>
                <w:shd w:val="clear" w:color="auto" w:fill="FFFFFF"/>
              </w:rPr>
              <w:footnoteReference w:id="10"/>
            </w:r>
          </w:p>
          <w:p w14:paraId="09B844E6" w14:textId="27837214" w:rsidR="00DF32CC" w:rsidRPr="006D0E35" w:rsidRDefault="00DF32CC"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    And you </w:t>
            </w:r>
            <w:r w:rsidR="000D02F2" w:rsidRPr="006D0E35">
              <w:rPr>
                <w:rFonts w:asciiTheme="majorBidi" w:eastAsia="Times New Roman" w:hAnsiTheme="majorBidi" w:cstheme="majorBidi"/>
                <w:sz w:val="22"/>
                <w:szCs w:val="22"/>
                <w:shd w:val="clear" w:color="auto" w:fill="FFFFFF"/>
              </w:rPr>
              <w:t xml:space="preserve">wet </w:t>
            </w:r>
            <w:r w:rsidR="003D04D3" w:rsidRPr="006D0E35">
              <w:rPr>
                <w:rFonts w:asciiTheme="majorBidi" w:eastAsia="Times New Roman" w:hAnsiTheme="majorBidi" w:cstheme="majorBidi"/>
                <w:sz w:val="22"/>
                <w:szCs w:val="22"/>
                <w:shd w:val="clear" w:color="auto" w:fill="FFFFFF"/>
              </w:rPr>
              <w:t>springs</w:t>
            </w:r>
            <w:r w:rsidR="00DF57D2" w:rsidRPr="006D0E35">
              <w:rPr>
                <w:rFonts w:asciiTheme="majorBidi" w:eastAsia="Times New Roman" w:hAnsiTheme="majorBidi" w:cstheme="majorBidi"/>
                <w:sz w:val="22"/>
                <w:szCs w:val="22"/>
                <w:shd w:val="clear" w:color="auto" w:fill="FFFFFF"/>
              </w:rPr>
              <w:t xml:space="preserve"> </w:t>
            </w:r>
            <w:r w:rsidRPr="006D0E35">
              <w:rPr>
                <w:rFonts w:asciiTheme="majorBidi" w:eastAsia="Times New Roman" w:hAnsiTheme="majorBidi" w:cstheme="majorBidi"/>
                <w:sz w:val="22"/>
                <w:szCs w:val="22"/>
                <w:shd w:val="clear" w:color="auto" w:fill="FFFFFF"/>
              </w:rPr>
              <w:t>of tears</w:t>
            </w:r>
          </w:p>
          <w:p w14:paraId="7D37F3DB" w14:textId="7B79300D" w:rsidR="00DF32CC" w:rsidRPr="006D0E35" w:rsidRDefault="00DF32CC"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    Can give sure witness</w:t>
            </w:r>
          </w:p>
          <w:p w14:paraId="669323A0" w14:textId="682542F6" w:rsidR="00DF32CC" w:rsidRPr="006D0E35" w:rsidRDefault="00DF32CC"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    </w:t>
            </w:r>
            <w:r w:rsidR="00767BBD" w:rsidRPr="006D0E35">
              <w:rPr>
                <w:rFonts w:asciiTheme="majorBidi" w:eastAsia="Times New Roman" w:hAnsiTheme="majorBidi" w:cstheme="majorBidi"/>
                <w:sz w:val="22"/>
                <w:szCs w:val="22"/>
                <w:shd w:val="clear" w:color="auto" w:fill="FFFFFF"/>
              </w:rPr>
              <w:t>Of</w:t>
            </w:r>
            <w:r w:rsidRPr="006D0E35">
              <w:rPr>
                <w:rFonts w:asciiTheme="majorBidi" w:eastAsia="Times New Roman" w:hAnsiTheme="majorBidi" w:cstheme="majorBidi"/>
                <w:sz w:val="22"/>
                <w:szCs w:val="22"/>
                <w:shd w:val="clear" w:color="auto" w:fill="FFFFFF"/>
              </w:rPr>
              <w:t xml:space="preserve"> how my sinful heart</w:t>
            </w:r>
            <w:r w:rsidR="00EC7325" w:rsidRPr="006D0E35">
              <w:rPr>
                <w:rFonts w:asciiTheme="majorBidi" w:eastAsia="Times New Roman" w:hAnsiTheme="majorBidi" w:cstheme="majorBidi"/>
                <w:sz w:val="22"/>
                <w:szCs w:val="22"/>
                <w:shd w:val="clear" w:color="auto" w:fill="FFFFFF"/>
              </w:rPr>
              <w:t xml:space="preserve"> </w:t>
            </w:r>
            <w:r w:rsidR="00317186" w:rsidRPr="006D0E35">
              <w:rPr>
                <w:rFonts w:asciiTheme="majorBidi" w:eastAsia="Times New Roman" w:hAnsiTheme="majorBidi" w:cstheme="majorBidi"/>
                <w:sz w:val="22"/>
                <w:szCs w:val="22"/>
                <w:shd w:val="clear" w:color="auto" w:fill="FFFFFF"/>
              </w:rPr>
              <w:t>has repented</w:t>
            </w:r>
            <w:r w:rsidR="00BC38FD" w:rsidRPr="006D0E35">
              <w:rPr>
                <w:rFonts w:asciiTheme="majorBidi" w:eastAsia="Times New Roman" w:hAnsiTheme="majorBidi" w:cstheme="majorBidi"/>
                <w:sz w:val="22"/>
                <w:szCs w:val="22"/>
                <w:shd w:val="clear" w:color="auto" w:fill="FFFFFF"/>
              </w:rPr>
              <w:t>.</w:t>
            </w:r>
          </w:p>
          <w:p w14:paraId="35CA8FC3" w14:textId="7886D877" w:rsidR="00DF32CC" w:rsidRPr="006D0E35" w:rsidRDefault="000B5A92"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lang w:val="de-DE"/>
              </w:rPr>
              <w:t xml:space="preserve">    </w:t>
            </w:r>
            <w:r w:rsidR="00DF32CC" w:rsidRPr="006D0E35">
              <w:rPr>
                <w:rFonts w:asciiTheme="majorBidi" w:eastAsia="Times New Roman" w:hAnsiTheme="majorBidi" w:cstheme="majorBidi"/>
                <w:sz w:val="22"/>
                <w:szCs w:val="22"/>
                <w:shd w:val="clear" w:color="auto" w:fill="FFFFFF"/>
              </w:rPr>
              <w:t xml:space="preserve">My heart is now a </w:t>
            </w:r>
            <w:r w:rsidR="009678A8" w:rsidRPr="006D0E35">
              <w:rPr>
                <w:rFonts w:asciiTheme="majorBidi" w:eastAsia="Times New Roman" w:hAnsiTheme="majorBidi" w:cstheme="majorBidi"/>
                <w:sz w:val="22"/>
                <w:szCs w:val="22"/>
                <w:shd w:val="clear" w:color="auto" w:fill="FFFFFF"/>
              </w:rPr>
              <w:t>well</w:t>
            </w:r>
            <w:r w:rsidR="00DF32CC" w:rsidRPr="006D0E35">
              <w:rPr>
                <w:rFonts w:asciiTheme="majorBidi" w:eastAsia="Times New Roman" w:hAnsiTheme="majorBidi" w:cstheme="majorBidi"/>
                <w:sz w:val="22"/>
                <w:szCs w:val="22"/>
                <w:shd w:val="clear" w:color="auto" w:fill="FFFFFF"/>
              </w:rPr>
              <w:t xml:space="preserve"> of tears,</w:t>
            </w:r>
            <w:r w:rsidR="00F20B67" w:rsidRPr="006D0E35">
              <w:rPr>
                <w:rStyle w:val="FootnoteReference"/>
                <w:rFonts w:asciiTheme="majorBidi" w:eastAsia="Times New Roman" w:hAnsiTheme="majorBidi" w:cstheme="majorBidi"/>
                <w:sz w:val="22"/>
                <w:szCs w:val="22"/>
                <w:shd w:val="clear" w:color="auto" w:fill="FFFFFF"/>
              </w:rPr>
              <w:footnoteReference w:id="11"/>
            </w:r>
          </w:p>
          <w:p w14:paraId="36F9EF20" w14:textId="60158F58" w:rsidR="00DF32CC" w:rsidRPr="006D0E35" w:rsidRDefault="000B5A92"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lang w:val="de-DE"/>
              </w:rPr>
              <w:t xml:space="preserve">    </w:t>
            </w:r>
            <w:r w:rsidR="00DF32CC" w:rsidRPr="006D0E35">
              <w:rPr>
                <w:rFonts w:asciiTheme="majorBidi" w:eastAsia="Times New Roman" w:hAnsiTheme="majorBidi" w:cstheme="majorBidi"/>
                <w:sz w:val="22"/>
                <w:szCs w:val="22"/>
                <w:shd w:val="clear" w:color="auto" w:fill="FFFFFF"/>
              </w:rPr>
              <w:t>My eyes hot springs.</w:t>
            </w:r>
          </w:p>
          <w:p w14:paraId="37136574" w14:textId="77777777" w:rsidR="00DF32CC" w:rsidRPr="006D0E35" w:rsidRDefault="000B5A92"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lang w:val="de-DE"/>
              </w:rPr>
              <w:t xml:space="preserve">    </w:t>
            </w:r>
            <w:r w:rsidR="00DF32CC" w:rsidRPr="006D0E35">
              <w:rPr>
                <w:rFonts w:asciiTheme="majorBidi" w:eastAsia="Times New Roman" w:hAnsiTheme="majorBidi" w:cstheme="majorBidi"/>
                <w:sz w:val="22"/>
                <w:szCs w:val="22"/>
                <w:shd w:val="clear" w:color="auto" w:fill="FFFFFF"/>
              </w:rPr>
              <w:t>Ah, God, who will</w:t>
            </w:r>
            <w:r w:rsidR="006D5BF6" w:rsidRPr="006D0E35">
              <w:rPr>
                <w:rFonts w:asciiTheme="majorBidi" w:eastAsia="Times New Roman" w:hAnsiTheme="majorBidi" w:cstheme="majorBidi"/>
                <w:sz w:val="22"/>
                <w:szCs w:val="22"/>
                <w:shd w:val="clear" w:color="auto" w:fill="FFFFFF"/>
              </w:rPr>
              <w:t xml:space="preserve"> yet</w:t>
            </w:r>
            <w:r w:rsidR="00DF32CC" w:rsidRPr="006D0E35">
              <w:rPr>
                <w:rFonts w:asciiTheme="majorBidi" w:eastAsia="Times New Roman" w:hAnsiTheme="majorBidi" w:cstheme="majorBidi"/>
                <w:sz w:val="22"/>
                <w:szCs w:val="22"/>
                <w:shd w:val="clear" w:color="auto" w:fill="FFFFFF"/>
              </w:rPr>
              <w:t xml:space="preserve"> </w:t>
            </w:r>
            <w:r w:rsidR="000D02F2" w:rsidRPr="006D0E35">
              <w:rPr>
                <w:rFonts w:asciiTheme="majorBidi" w:eastAsia="Times New Roman" w:hAnsiTheme="majorBidi" w:cstheme="majorBidi"/>
                <w:sz w:val="22"/>
                <w:szCs w:val="22"/>
                <w:shd w:val="clear" w:color="auto" w:fill="FFFFFF"/>
              </w:rPr>
              <w:t>satisfy</w:t>
            </w:r>
            <w:r w:rsidR="000D02F2" w:rsidRPr="006D0E35">
              <w:rPr>
                <w:rStyle w:val="FootnoteReference"/>
                <w:rFonts w:asciiTheme="majorBidi" w:eastAsia="Times New Roman" w:hAnsiTheme="majorBidi" w:cstheme="majorBidi"/>
                <w:sz w:val="22"/>
                <w:szCs w:val="22"/>
                <w:shd w:val="clear" w:color="auto" w:fill="FFFFFF"/>
              </w:rPr>
              <w:footnoteReference w:id="12"/>
            </w:r>
            <w:r w:rsidR="00DF32CC" w:rsidRPr="006D0E35">
              <w:rPr>
                <w:rFonts w:asciiTheme="majorBidi" w:eastAsia="Times New Roman" w:hAnsiTheme="majorBidi" w:cstheme="majorBidi"/>
                <w:sz w:val="22"/>
                <w:szCs w:val="22"/>
                <w:shd w:val="clear" w:color="auto" w:fill="FFFFFF"/>
              </w:rPr>
              <w:t xml:space="preserve"> you?</w:t>
            </w:r>
          </w:p>
          <w:p w14:paraId="2D577CD0" w14:textId="391D60B2" w:rsidR="00767B1C" w:rsidRPr="006D0E35" w:rsidRDefault="00767B1C" w:rsidP="009C51D1">
            <w:pPr>
              <w:spacing w:line="260" w:lineRule="exact"/>
              <w:rPr>
                <w:rFonts w:asciiTheme="majorBidi" w:eastAsia="Times New Roman" w:hAnsiTheme="majorBidi" w:cstheme="majorBidi"/>
                <w:sz w:val="22"/>
                <w:szCs w:val="22"/>
                <w:shd w:val="clear" w:color="auto" w:fill="FFFFFF"/>
              </w:rPr>
            </w:pPr>
          </w:p>
        </w:tc>
      </w:tr>
      <w:tr w:rsidR="00F67709" w:rsidRPr="006D0E35" w14:paraId="3A6E7E23" w14:textId="77777777" w:rsidTr="000B33EF">
        <w:tc>
          <w:tcPr>
            <w:tcW w:w="4860" w:type="dxa"/>
          </w:tcPr>
          <w:p w14:paraId="2C5EB9B0" w14:textId="1C5887E3"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3. Doch Gott muss mir genädig sein,</w:t>
            </w:r>
          </w:p>
          <w:p w14:paraId="49065440"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Weil ich das Haupt mit Asche,</w:t>
            </w:r>
          </w:p>
          <w:p w14:paraId="12DB07C0"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Das Angesicht mit Tränen wasche,</w:t>
            </w:r>
          </w:p>
          <w:p w14:paraId="77C504D2"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Mein Herz in Reu und Leid zerschlage</w:t>
            </w:r>
          </w:p>
          <w:p w14:paraId="5C56F5B5"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Und voller Wehmut sage:</w:t>
            </w:r>
          </w:p>
          <w:p w14:paraId="600669ED" w14:textId="2173511B" w:rsidR="00D33116" w:rsidRPr="006D0E35" w:rsidRDefault="00D33116"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w:t>
            </w:r>
            <w:r w:rsidR="00F67709" w:rsidRPr="006D0E35">
              <w:rPr>
                <w:rFonts w:asciiTheme="majorBidi" w:eastAsia="Times New Roman" w:hAnsiTheme="majorBidi" w:cstheme="majorBidi"/>
                <w:sz w:val="22"/>
                <w:szCs w:val="22"/>
                <w:shd w:val="clear" w:color="auto" w:fill="FFFFFF"/>
                <w:lang w:val="de-DE"/>
              </w:rPr>
              <w:t>Gott sei mir Sünder gnädig!</w:t>
            </w:r>
            <w:r w:rsidRPr="006D0E35">
              <w:rPr>
                <w:rFonts w:asciiTheme="majorBidi" w:eastAsia="Times New Roman" w:hAnsiTheme="majorBidi" w:cstheme="majorBidi"/>
                <w:sz w:val="22"/>
                <w:szCs w:val="22"/>
                <w:shd w:val="clear" w:color="auto" w:fill="FFFFFF"/>
              </w:rPr>
              <w:t>”</w:t>
            </w:r>
          </w:p>
          <w:p w14:paraId="6689E218" w14:textId="4FFAB534"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Ach ja! sein Herze bricht,</w:t>
            </w:r>
          </w:p>
          <w:p w14:paraId="52B3A6C8"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Und meine Seele spricht:</w:t>
            </w:r>
          </w:p>
          <w:p w14:paraId="51122E5B"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p>
        </w:tc>
        <w:tc>
          <w:tcPr>
            <w:tcW w:w="5760" w:type="dxa"/>
          </w:tcPr>
          <w:p w14:paraId="49B1595C" w14:textId="54DDC47B" w:rsidR="00DF32CC" w:rsidRPr="006D0E35" w:rsidRDefault="006D5BF6"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3. </w:t>
            </w:r>
            <w:r w:rsidR="00DC7B83" w:rsidRPr="006D0E35">
              <w:rPr>
                <w:rFonts w:asciiTheme="majorBidi" w:eastAsia="Times New Roman" w:hAnsiTheme="majorBidi" w:cstheme="majorBidi"/>
                <w:sz w:val="22"/>
                <w:szCs w:val="22"/>
                <w:shd w:val="clear" w:color="auto" w:fill="FFFFFF"/>
              </w:rPr>
              <w:t xml:space="preserve">Yet </w:t>
            </w:r>
            <w:r w:rsidR="00DF32CC" w:rsidRPr="006D0E35">
              <w:rPr>
                <w:rFonts w:asciiTheme="majorBidi" w:eastAsia="Times New Roman" w:hAnsiTheme="majorBidi" w:cstheme="majorBidi"/>
                <w:sz w:val="22"/>
                <w:szCs w:val="22"/>
                <w:shd w:val="clear" w:color="auto" w:fill="FFFFFF"/>
              </w:rPr>
              <w:t xml:space="preserve">God must be </w:t>
            </w:r>
            <w:r w:rsidR="00FB7DCA" w:rsidRPr="006D0E35">
              <w:rPr>
                <w:rFonts w:asciiTheme="majorBidi" w:eastAsia="Times New Roman" w:hAnsiTheme="majorBidi" w:cstheme="majorBidi"/>
                <w:sz w:val="22"/>
                <w:szCs w:val="22"/>
                <w:shd w:val="clear" w:color="auto" w:fill="FFFFFF"/>
              </w:rPr>
              <w:t>gracious</w:t>
            </w:r>
            <w:r w:rsidR="00DF32CC" w:rsidRPr="006D0E35">
              <w:rPr>
                <w:rFonts w:asciiTheme="majorBidi" w:eastAsia="Times New Roman" w:hAnsiTheme="majorBidi" w:cstheme="majorBidi"/>
                <w:sz w:val="22"/>
                <w:szCs w:val="22"/>
                <w:shd w:val="clear" w:color="auto" w:fill="FFFFFF"/>
              </w:rPr>
              <w:t xml:space="preserve"> to me,</w:t>
            </w:r>
          </w:p>
          <w:p w14:paraId="33BE0B98" w14:textId="32E12844" w:rsidR="00DF32CC" w:rsidRPr="006D0E35" w:rsidRDefault="00DF32CC"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Because I </w:t>
            </w:r>
            <w:r w:rsidR="007374C5" w:rsidRPr="006D0E35">
              <w:rPr>
                <w:rFonts w:asciiTheme="majorBidi" w:eastAsia="Times New Roman" w:hAnsiTheme="majorBidi" w:cstheme="majorBidi"/>
                <w:sz w:val="22"/>
                <w:szCs w:val="22"/>
                <w:shd w:val="clear" w:color="auto" w:fill="FFFFFF"/>
              </w:rPr>
              <w:t>wash</w:t>
            </w:r>
            <w:r w:rsidRPr="006D0E35">
              <w:rPr>
                <w:rFonts w:asciiTheme="majorBidi" w:eastAsia="Times New Roman" w:hAnsiTheme="majorBidi" w:cstheme="majorBidi"/>
                <w:sz w:val="22"/>
                <w:szCs w:val="22"/>
                <w:shd w:val="clear" w:color="auto" w:fill="FFFFFF"/>
              </w:rPr>
              <w:t xml:space="preserve"> my head with ashes</w:t>
            </w:r>
            <w:r w:rsidR="003F41DF" w:rsidRPr="006D0E35">
              <w:rPr>
                <w:rStyle w:val="FootnoteReference"/>
                <w:rFonts w:asciiTheme="majorBidi" w:eastAsia="Times New Roman" w:hAnsiTheme="majorBidi" w:cstheme="majorBidi"/>
                <w:sz w:val="22"/>
                <w:szCs w:val="22"/>
                <w:shd w:val="clear" w:color="auto" w:fill="FFFFFF"/>
              </w:rPr>
              <w:footnoteReference w:id="13"/>
            </w:r>
          </w:p>
          <w:p w14:paraId="1CCF92A6" w14:textId="690C80E1" w:rsidR="00DF32CC" w:rsidRPr="006D0E35" w:rsidRDefault="000D02F2"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[And] m</w:t>
            </w:r>
            <w:r w:rsidR="00DF32CC" w:rsidRPr="006D0E35">
              <w:rPr>
                <w:rFonts w:asciiTheme="majorBidi" w:eastAsia="Times New Roman" w:hAnsiTheme="majorBidi" w:cstheme="majorBidi"/>
                <w:sz w:val="22"/>
                <w:szCs w:val="22"/>
                <w:shd w:val="clear" w:color="auto" w:fill="FFFFFF"/>
              </w:rPr>
              <w:t>y countenance with tears</w:t>
            </w:r>
            <w:r w:rsidRPr="006D0E35">
              <w:rPr>
                <w:rFonts w:asciiTheme="majorBidi" w:eastAsia="Times New Roman" w:hAnsiTheme="majorBidi" w:cstheme="majorBidi"/>
                <w:sz w:val="22"/>
                <w:szCs w:val="22"/>
                <w:shd w:val="clear" w:color="auto" w:fill="FFFFFF"/>
              </w:rPr>
              <w:t>,</w:t>
            </w:r>
          </w:p>
          <w:p w14:paraId="6239A845" w14:textId="53561AE2" w:rsidR="00DF32CC" w:rsidRPr="006D0E35" w:rsidRDefault="000A5E93"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[And</w:t>
            </w:r>
            <w:r w:rsidR="000B33EF" w:rsidRPr="006D0E35">
              <w:rPr>
                <w:rFonts w:asciiTheme="majorBidi" w:eastAsia="Times New Roman" w:hAnsiTheme="majorBidi" w:cstheme="majorBidi"/>
                <w:sz w:val="22"/>
                <w:szCs w:val="22"/>
                <w:shd w:val="clear" w:color="auto" w:fill="FFFFFF"/>
              </w:rPr>
              <w:t xml:space="preserve"> </w:t>
            </w:r>
            <w:r w:rsidRPr="006D0E35">
              <w:rPr>
                <w:rFonts w:asciiTheme="majorBidi" w:eastAsia="Times New Roman" w:hAnsiTheme="majorBidi" w:cstheme="majorBidi"/>
                <w:sz w:val="22"/>
                <w:szCs w:val="22"/>
                <w:shd w:val="clear" w:color="auto" w:fill="FFFFFF"/>
              </w:rPr>
              <w:t xml:space="preserve">because I] </w:t>
            </w:r>
            <w:r w:rsidR="0082261E" w:rsidRPr="006D0E35">
              <w:rPr>
                <w:rFonts w:asciiTheme="majorBidi" w:eastAsia="Times New Roman" w:hAnsiTheme="majorBidi" w:cstheme="majorBidi"/>
                <w:sz w:val="22"/>
                <w:szCs w:val="22"/>
                <w:shd w:val="clear" w:color="auto" w:fill="FFFFFF"/>
              </w:rPr>
              <w:t>shatter</w:t>
            </w:r>
            <w:r w:rsidR="00786052" w:rsidRPr="006D0E35">
              <w:rPr>
                <w:rFonts w:asciiTheme="majorBidi" w:eastAsia="Times New Roman" w:hAnsiTheme="majorBidi" w:cstheme="majorBidi"/>
                <w:sz w:val="22"/>
                <w:szCs w:val="22"/>
                <w:shd w:val="clear" w:color="auto" w:fill="FFFFFF"/>
              </w:rPr>
              <w:t xml:space="preserve"> my heart</w:t>
            </w:r>
            <w:r w:rsidR="0082261E" w:rsidRPr="006D0E35">
              <w:rPr>
                <w:rStyle w:val="FootnoteReference"/>
                <w:rFonts w:asciiTheme="majorBidi" w:eastAsia="Times New Roman" w:hAnsiTheme="majorBidi" w:cstheme="majorBidi"/>
                <w:sz w:val="22"/>
                <w:szCs w:val="22"/>
                <w:shd w:val="clear" w:color="auto" w:fill="FFFFFF"/>
              </w:rPr>
              <w:footnoteReference w:id="14"/>
            </w:r>
            <w:r w:rsidR="00786052" w:rsidRPr="006D0E35">
              <w:rPr>
                <w:rFonts w:asciiTheme="majorBidi" w:eastAsia="Times New Roman" w:hAnsiTheme="majorBidi" w:cstheme="majorBidi"/>
                <w:sz w:val="22"/>
                <w:szCs w:val="22"/>
                <w:shd w:val="clear" w:color="auto" w:fill="FFFFFF"/>
              </w:rPr>
              <w:t xml:space="preserve"> in remorse and </w:t>
            </w:r>
            <w:r w:rsidR="00D26924" w:rsidRPr="006D0E35">
              <w:rPr>
                <w:rFonts w:asciiTheme="majorBidi" w:eastAsia="Times New Roman" w:hAnsiTheme="majorBidi" w:cstheme="majorBidi"/>
                <w:sz w:val="22"/>
                <w:szCs w:val="22"/>
                <w:shd w:val="clear" w:color="auto" w:fill="FFFFFF"/>
              </w:rPr>
              <w:t>suffering</w:t>
            </w:r>
          </w:p>
          <w:p w14:paraId="58F94139" w14:textId="29522D17" w:rsidR="00786052" w:rsidRPr="006D0E35" w:rsidRDefault="00786052"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And say, full of </w:t>
            </w:r>
            <w:r w:rsidR="00901D4F" w:rsidRPr="006D0E35">
              <w:rPr>
                <w:rFonts w:asciiTheme="majorBidi" w:eastAsia="Times New Roman" w:hAnsiTheme="majorBidi" w:cstheme="majorBidi"/>
                <w:sz w:val="22"/>
                <w:szCs w:val="22"/>
                <w:shd w:val="clear" w:color="auto" w:fill="FFFFFF"/>
              </w:rPr>
              <w:t>melancholy</w:t>
            </w:r>
            <w:r w:rsidRPr="006D0E35">
              <w:rPr>
                <w:rFonts w:asciiTheme="majorBidi" w:eastAsia="Times New Roman" w:hAnsiTheme="majorBidi" w:cstheme="majorBidi"/>
                <w:sz w:val="22"/>
                <w:szCs w:val="22"/>
                <w:shd w:val="clear" w:color="auto" w:fill="FFFFFF"/>
              </w:rPr>
              <w:t>:</w:t>
            </w:r>
          </w:p>
          <w:p w14:paraId="6D47FF98" w14:textId="504BD8F3" w:rsidR="00786052" w:rsidRPr="006D0E35" w:rsidRDefault="00D33116"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w:t>
            </w:r>
            <w:r w:rsidR="00786052" w:rsidRPr="006D0E35">
              <w:rPr>
                <w:rFonts w:asciiTheme="majorBidi" w:eastAsia="Times New Roman" w:hAnsiTheme="majorBidi" w:cstheme="majorBidi"/>
                <w:sz w:val="22"/>
                <w:szCs w:val="22"/>
                <w:shd w:val="clear" w:color="auto" w:fill="FFFFFF"/>
              </w:rPr>
              <w:t>God</w:t>
            </w:r>
            <w:r w:rsidR="00F97A22" w:rsidRPr="006D0E35">
              <w:rPr>
                <w:rFonts w:asciiTheme="majorBidi" w:eastAsia="Times New Roman" w:hAnsiTheme="majorBidi" w:cstheme="majorBidi"/>
                <w:sz w:val="22"/>
                <w:szCs w:val="22"/>
                <w:shd w:val="clear" w:color="auto" w:fill="FFFFFF"/>
              </w:rPr>
              <w:t>,</w:t>
            </w:r>
            <w:r w:rsidR="00786052" w:rsidRPr="006D0E35">
              <w:rPr>
                <w:rFonts w:asciiTheme="majorBidi" w:eastAsia="Times New Roman" w:hAnsiTheme="majorBidi" w:cstheme="majorBidi"/>
                <w:sz w:val="22"/>
                <w:szCs w:val="22"/>
                <w:shd w:val="clear" w:color="auto" w:fill="FFFFFF"/>
              </w:rPr>
              <w:t xml:space="preserve"> be </w:t>
            </w:r>
            <w:r w:rsidR="00EC7325" w:rsidRPr="006D0E35">
              <w:rPr>
                <w:rFonts w:asciiTheme="majorBidi" w:eastAsia="Times New Roman" w:hAnsiTheme="majorBidi" w:cstheme="majorBidi"/>
                <w:sz w:val="22"/>
                <w:szCs w:val="22"/>
                <w:shd w:val="clear" w:color="auto" w:fill="FFFFFF"/>
              </w:rPr>
              <w:t>gracious</w:t>
            </w:r>
            <w:r w:rsidR="00786052" w:rsidRPr="006D0E35">
              <w:rPr>
                <w:rFonts w:asciiTheme="majorBidi" w:eastAsia="Times New Roman" w:hAnsiTheme="majorBidi" w:cstheme="majorBidi"/>
                <w:sz w:val="22"/>
                <w:szCs w:val="22"/>
                <w:shd w:val="clear" w:color="auto" w:fill="FFFFFF"/>
              </w:rPr>
              <w:t xml:space="preserve"> to me </w:t>
            </w:r>
            <w:r w:rsidR="00F97A22" w:rsidRPr="006D0E35">
              <w:rPr>
                <w:rFonts w:asciiTheme="majorBidi" w:eastAsia="Times New Roman" w:hAnsiTheme="majorBidi" w:cstheme="majorBidi"/>
                <w:sz w:val="22"/>
                <w:szCs w:val="22"/>
                <w:shd w:val="clear" w:color="auto" w:fill="FFFFFF"/>
              </w:rPr>
              <w:t>the</w:t>
            </w:r>
            <w:r w:rsidR="00B72B09" w:rsidRPr="006D0E35">
              <w:rPr>
                <w:rFonts w:asciiTheme="majorBidi" w:eastAsia="Times New Roman" w:hAnsiTheme="majorBidi" w:cstheme="majorBidi"/>
                <w:sz w:val="22"/>
                <w:szCs w:val="22"/>
                <w:shd w:val="clear" w:color="auto" w:fill="FFFFFF"/>
              </w:rPr>
              <w:t xml:space="preserve"> </w:t>
            </w:r>
            <w:r w:rsidR="00786052" w:rsidRPr="006D0E35">
              <w:rPr>
                <w:rFonts w:asciiTheme="majorBidi" w:eastAsia="Times New Roman" w:hAnsiTheme="majorBidi" w:cstheme="majorBidi"/>
                <w:sz w:val="22"/>
                <w:szCs w:val="22"/>
                <w:shd w:val="clear" w:color="auto" w:fill="FFFFFF"/>
              </w:rPr>
              <w:t>sinner.</w:t>
            </w:r>
            <w:r w:rsidRPr="006D0E35">
              <w:rPr>
                <w:rFonts w:asciiTheme="majorBidi" w:eastAsia="Times New Roman" w:hAnsiTheme="majorBidi" w:cstheme="majorBidi"/>
                <w:sz w:val="22"/>
                <w:szCs w:val="22"/>
                <w:shd w:val="clear" w:color="auto" w:fill="FFFFFF"/>
              </w:rPr>
              <w:t>”</w:t>
            </w:r>
            <w:r w:rsidR="00902D6E" w:rsidRPr="006D0E35">
              <w:rPr>
                <w:rStyle w:val="FootnoteReference"/>
                <w:rFonts w:asciiTheme="majorBidi" w:eastAsia="Times New Roman" w:hAnsiTheme="majorBidi" w:cstheme="majorBidi"/>
                <w:sz w:val="22"/>
                <w:szCs w:val="22"/>
                <w:shd w:val="clear" w:color="auto" w:fill="FFFFFF"/>
              </w:rPr>
              <w:footnoteReference w:id="15"/>
            </w:r>
          </w:p>
          <w:p w14:paraId="7E256CE4" w14:textId="2A449BC3" w:rsidR="00786052" w:rsidRPr="006D0E35" w:rsidRDefault="00786052"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Ah, yes, his heart breaks</w:t>
            </w:r>
            <w:r w:rsidR="008A67C1" w:rsidRPr="006D0E35">
              <w:rPr>
                <w:rFonts w:asciiTheme="majorBidi" w:eastAsia="Times New Roman" w:hAnsiTheme="majorBidi" w:cstheme="majorBidi"/>
                <w:sz w:val="22"/>
                <w:szCs w:val="22"/>
                <w:shd w:val="clear" w:color="auto" w:fill="FFFFFF"/>
              </w:rPr>
              <w:t xml:space="preserve"> [for me]</w:t>
            </w:r>
            <w:r w:rsidRPr="006D0E35">
              <w:rPr>
                <w:rFonts w:asciiTheme="majorBidi" w:eastAsia="Times New Roman" w:hAnsiTheme="majorBidi" w:cstheme="majorBidi"/>
                <w:sz w:val="22"/>
                <w:szCs w:val="22"/>
                <w:shd w:val="clear" w:color="auto" w:fill="FFFFFF"/>
              </w:rPr>
              <w:t>,</w:t>
            </w:r>
            <w:r w:rsidR="008A67C1" w:rsidRPr="006D0E35">
              <w:rPr>
                <w:rStyle w:val="FootnoteReference"/>
                <w:rFonts w:asciiTheme="majorBidi" w:eastAsia="Times New Roman" w:hAnsiTheme="majorBidi" w:cstheme="majorBidi"/>
                <w:sz w:val="22"/>
                <w:szCs w:val="22"/>
                <w:shd w:val="clear" w:color="auto" w:fill="FFFFFF"/>
              </w:rPr>
              <w:footnoteReference w:id="16"/>
            </w:r>
          </w:p>
          <w:p w14:paraId="04853706" w14:textId="77777777" w:rsidR="00786052" w:rsidRPr="006D0E35" w:rsidRDefault="00786052"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And my soul says:</w:t>
            </w:r>
          </w:p>
          <w:p w14:paraId="7CCF5EA3" w14:textId="46CB68ED" w:rsidR="00901D4F" w:rsidRPr="006D0E35" w:rsidRDefault="00901D4F" w:rsidP="009C51D1">
            <w:pPr>
              <w:spacing w:line="260" w:lineRule="exact"/>
              <w:rPr>
                <w:rFonts w:asciiTheme="majorBidi" w:eastAsia="Times New Roman" w:hAnsiTheme="majorBidi" w:cstheme="majorBidi"/>
                <w:sz w:val="22"/>
                <w:szCs w:val="22"/>
                <w:shd w:val="clear" w:color="auto" w:fill="FFFFFF"/>
              </w:rPr>
            </w:pPr>
          </w:p>
        </w:tc>
      </w:tr>
      <w:tr w:rsidR="00F67709" w:rsidRPr="006D0E35" w14:paraId="285BA997" w14:textId="77777777" w:rsidTr="000B33EF">
        <w:tc>
          <w:tcPr>
            <w:tcW w:w="4860" w:type="dxa"/>
          </w:tcPr>
          <w:p w14:paraId="1736B1D0" w14:textId="65F2C91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4. Tief gebückt und voller Reue</w:t>
            </w:r>
          </w:p>
          <w:p w14:paraId="285024FF"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Lieg ich, liebster Gott, vor dir.</w:t>
            </w:r>
          </w:p>
          <w:p w14:paraId="25A81977"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Ich bekenne meine Schuld,</w:t>
            </w:r>
          </w:p>
          <w:p w14:paraId="3CE5A101" w14:textId="2E998EDF"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Aber habe doch Geduld,</w:t>
            </w:r>
          </w:p>
          <w:p w14:paraId="505E74BC"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Habe doch Geduld mit mir!</w:t>
            </w:r>
          </w:p>
          <w:p w14:paraId="52B1342D"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p>
        </w:tc>
        <w:tc>
          <w:tcPr>
            <w:tcW w:w="5760" w:type="dxa"/>
          </w:tcPr>
          <w:p w14:paraId="6702E6B3" w14:textId="43E04159" w:rsidR="00786052" w:rsidRPr="006D0E35" w:rsidRDefault="00546F64"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4. </w:t>
            </w:r>
            <w:r w:rsidR="00F41D36" w:rsidRPr="006D0E35">
              <w:rPr>
                <w:rFonts w:asciiTheme="majorBidi" w:eastAsia="Times New Roman" w:hAnsiTheme="majorBidi" w:cstheme="majorBidi"/>
                <w:sz w:val="22"/>
                <w:szCs w:val="22"/>
                <w:shd w:val="clear" w:color="auto" w:fill="FFFFFF"/>
              </w:rPr>
              <w:t>Deeply bent over</w:t>
            </w:r>
            <w:r w:rsidR="00796C4A" w:rsidRPr="006D0E35">
              <w:rPr>
                <w:rStyle w:val="FootnoteReference"/>
                <w:rFonts w:asciiTheme="majorBidi" w:eastAsia="Times New Roman" w:hAnsiTheme="majorBidi" w:cstheme="majorBidi"/>
                <w:sz w:val="22"/>
                <w:szCs w:val="22"/>
                <w:shd w:val="clear" w:color="auto" w:fill="FFFFFF"/>
              </w:rPr>
              <w:footnoteReference w:id="17"/>
            </w:r>
            <w:r w:rsidR="00786052" w:rsidRPr="006D0E35">
              <w:rPr>
                <w:rFonts w:asciiTheme="majorBidi" w:eastAsia="Times New Roman" w:hAnsiTheme="majorBidi" w:cstheme="majorBidi"/>
                <w:sz w:val="22"/>
                <w:szCs w:val="22"/>
                <w:shd w:val="clear" w:color="auto" w:fill="FFFFFF"/>
              </w:rPr>
              <w:t xml:space="preserve"> and full of remorse</w:t>
            </w:r>
          </w:p>
          <w:p w14:paraId="75596187" w14:textId="77777777" w:rsidR="00786052" w:rsidRPr="006D0E35" w:rsidRDefault="00786052"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I lie, dear</w:t>
            </w:r>
            <w:r w:rsidR="00EC7325" w:rsidRPr="006D0E35">
              <w:rPr>
                <w:rFonts w:asciiTheme="majorBidi" w:eastAsia="Times New Roman" w:hAnsiTheme="majorBidi" w:cstheme="majorBidi"/>
                <w:sz w:val="22"/>
                <w:szCs w:val="22"/>
                <w:shd w:val="clear" w:color="auto" w:fill="FFFFFF"/>
              </w:rPr>
              <w:t>est</w:t>
            </w:r>
            <w:r w:rsidRPr="006D0E35">
              <w:rPr>
                <w:rFonts w:asciiTheme="majorBidi" w:eastAsia="Times New Roman" w:hAnsiTheme="majorBidi" w:cstheme="majorBidi"/>
                <w:sz w:val="22"/>
                <w:szCs w:val="22"/>
                <w:shd w:val="clear" w:color="auto" w:fill="FFFFFF"/>
              </w:rPr>
              <w:t xml:space="preserve"> God, before you.</w:t>
            </w:r>
          </w:p>
          <w:p w14:paraId="00FF6598" w14:textId="1A039006" w:rsidR="00786052" w:rsidRPr="006D0E35" w:rsidRDefault="00786052"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   I </w:t>
            </w:r>
            <w:r w:rsidR="00EC7325" w:rsidRPr="006D0E35">
              <w:rPr>
                <w:rFonts w:asciiTheme="majorBidi" w:eastAsia="Times New Roman" w:hAnsiTheme="majorBidi" w:cstheme="majorBidi"/>
                <w:sz w:val="22"/>
                <w:szCs w:val="22"/>
                <w:shd w:val="clear" w:color="auto" w:fill="FFFFFF"/>
              </w:rPr>
              <w:t>acknowledge</w:t>
            </w:r>
            <w:r w:rsidRPr="006D0E35">
              <w:rPr>
                <w:rFonts w:asciiTheme="majorBidi" w:eastAsia="Times New Roman" w:hAnsiTheme="majorBidi" w:cstheme="majorBidi"/>
                <w:sz w:val="22"/>
                <w:szCs w:val="22"/>
                <w:shd w:val="clear" w:color="auto" w:fill="FFFFFF"/>
              </w:rPr>
              <w:t xml:space="preserve"> my guilt</w:t>
            </w:r>
            <w:r w:rsidR="00EC7325" w:rsidRPr="006D0E35">
              <w:rPr>
                <w:rFonts w:asciiTheme="majorBidi" w:eastAsia="Times New Roman" w:hAnsiTheme="majorBidi" w:cstheme="majorBidi"/>
                <w:sz w:val="22"/>
                <w:szCs w:val="22"/>
                <w:shd w:val="clear" w:color="auto" w:fill="FFFFFF"/>
              </w:rPr>
              <w:t>,</w:t>
            </w:r>
          </w:p>
          <w:p w14:paraId="60E91AE9" w14:textId="2EFDD738" w:rsidR="00786052" w:rsidRPr="006D0E35" w:rsidRDefault="00786052"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   But </w:t>
            </w:r>
            <w:r w:rsidR="00546F64" w:rsidRPr="006D0E35">
              <w:rPr>
                <w:rFonts w:asciiTheme="majorBidi" w:eastAsia="Times New Roman" w:hAnsiTheme="majorBidi" w:cstheme="majorBidi"/>
                <w:sz w:val="22"/>
                <w:szCs w:val="22"/>
                <w:shd w:val="clear" w:color="auto" w:fill="FFFFFF"/>
              </w:rPr>
              <w:t xml:space="preserve">[may you] </w:t>
            </w:r>
            <w:r w:rsidR="000B33EF" w:rsidRPr="006D0E35">
              <w:rPr>
                <w:rFonts w:asciiTheme="majorBidi" w:eastAsia="Times New Roman" w:hAnsiTheme="majorBidi" w:cstheme="majorBidi"/>
                <w:sz w:val="22"/>
                <w:szCs w:val="22"/>
                <w:shd w:val="clear" w:color="auto" w:fill="FFFFFF"/>
              </w:rPr>
              <w:t xml:space="preserve">yet </w:t>
            </w:r>
            <w:r w:rsidRPr="006D0E35">
              <w:rPr>
                <w:rFonts w:asciiTheme="majorBidi" w:eastAsia="Times New Roman" w:hAnsiTheme="majorBidi" w:cstheme="majorBidi"/>
                <w:sz w:val="22"/>
                <w:szCs w:val="22"/>
                <w:shd w:val="clear" w:color="auto" w:fill="FFFFFF"/>
              </w:rPr>
              <w:t>have patience</w:t>
            </w:r>
            <w:r w:rsidR="00C1446B" w:rsidRPr="006D0E35">
              <w:rPr>
                <w:rFonts w:asciiTheme="majorBidi" w:eastAsia="Times New Roman" w:hAnsiTheme="majorBidi" w:cstheme="majorBidi"/>
                <w:sz w:val="22"/>
                <w:szCs w:val="22"/>
                <w:shd w:val="clear" w:color="auto" w:fill="FFFFFF"/>
              </w:rPr>
              <w:t>,</w:t>
            </w:r>
          </w:p>
          <w:p w14:paraId="69BA3A4E" w14:textId="4F6CCD38" w:rsidR="00786052" w:rsidRPr="006D0E35" w:rsidRDefault="00786052"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   </w:t>
            </w:r>
            <w:r w:rsidR="000B33EF" w:rsidRPr="006D0E35">
              <w:rPr>
                <w:rFonts w:asciiTheme="majorBidi" w:eastAsia="Times New Roman" w:hAnsiTheme="majorBidi" w:cstheme="majorBidi"/>
                <w:sz w:val="22"/>
                <w:szCs w:val="22"/>
                <w:shd w:val="clear" w:color="auto" w:fill="FFFFFF"/>
              </w:rPr>
              <w:t>Y</w:t>
            </w:r>
            <w:r w:rsidR="008F24D5" w:rsidRPr="006D0E35">
              <w:rPr>
                <w:rFonts w:asciiTheme="majorBidi" w:eastAsia="Times New Roman" w:hAnsiTheme="majorBidi" w:cstheme="majorBidi"/>
                <w:sz w:val="22"/>
                <w:szCs w:val="22"/>
                <w:shd w:val="clear" w:color="auto" w:fill="FFFFFF"/>
              </w:rPr>
              <w:t xml:space="preserve">et </w:t>
            </w:r>
            <w:r w:rsidR="000B33EF" w:rsidRPr="006D0E35">
              <w:rPr>
                <w:rFonts w:asciiTheme="majorBidi" w:eastAsia="Times New Roman" w:hAnsiTheme="majorBidi" w:cstheme="majorBidi"/>
                <w:sz w:val="22"/>
                <w:szCs w:val="22"/>
                <w:shd w:val="clear" w:color="auto" w:fill="FFFFFF"/>
              </w:rPr>
              <w:t xml:space="preserve">have </w:t>
            </w:r>
            <w:r w:rsidRPr="006D0E35">
              <w:rPr>
                <w:rFonts w:asciiTheme="majorBidi" w:eastAsia="Times New Roman" w:hAnsiTheme="majorBidi" w:cstheme="majorBidi"/>
                <w:sz w:val="22"/>
                <w:szCs w:val="22"/>
                <w:shd w:val="clear" w:color="auto" w:fill="FFFFFF"/>
              </w:rPr>
              <w:t>patience with me.</w:t>
            </w:r>
          </w:p>
        </w:tc>
      </w:tr>
      <w:tr w:rsidR="00F67709" w:rsidRPr="006D0E35" w14:paraId="6307A289" w14:textId="77777777" w:rsidTr="000B33EF">
        <w:tc>
          <w:tcPr>
            <w:tcW w:w="4860" w:type="dxa"/>
          </w:tcPr>
          <w:p w14:paraId="29DE6FA3" w14:textId="027E14E8"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5. Auf diese Schmerzensreu</w:t>
            </w:r>
          </w:p>
          <w:p w14:paraId="556D84C6"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Fällt mir alsdenn dies Trostwort bei:</w:t>
            </w:r>
          </w:p>
          <w:p w14:paraId="658B817C"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p>
        </w:tc>
        <w:tc>
          <w:tcPr>
            <w:tcW w:w="5760" w:type="dxa"/>
          </w:tcPr>
          <w:p w14:paraId="1A8D344A" w14:textId="2182D26C" w:rsidR="00786052" w:rsidRPr="006D0E35" w:rsidRDefault="00546F64"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 xml:space="preserve">5. </w:t>
            </w:r>
            <w:r w:rsidR="00A55549" w:rsidRPr="006D0E35">
              <w:rPr>
                <w:rFonts w:asciiTheme="majorBidi" w:eastAsia="Times New Roman" w:hAnsiTheme="majorBidi" w:cstheme="majorBidi"/>
                <w:sz w:val="22"/>
                <w:szCs w:val="22"/>
                <w:shd w:val="clear" w:color="auto" w:fill="FFFFFF"/>
              </w:rPr>
              <w:t>Then, u</w:t>
            </w:r>
            <w:r w:rsidR="007956DE" w:rsidRPr="006D0E35">
              <w:rPr>
                <w:rFonts w:asciiTheme="majorBidi" w:eastAsia="Times New Roman" w:hAnsiTheme="majorBidi" w:cstheme="majorBidi"/>
                <w:sz w:val="22"/>
                <w:szCs w:val="22"/>
                <w:shd w:val="clear" w:color="auto" w:fill="FFFFFF"/>
              </w:rPr>
              <w:t>pon</w:t>
            </w:r>
            <w:r w:rsidR="00786052" w:rsidRPr="006D0E35">
              <w:rPr>
                <w:rFonts w:asciiTheme="majorBidi" w:eastAsia="Times New Roman" w:hAnsiTheme="majorBidi" w:cstheme="majorBidi"/>
                <w:sz w:val="22"/>
                <w:szCs w:val="22"/>
                <w:shd w:val="clear" w:color="auto" w:fill="FFFFFF"/>
              </w:rPr>
              <w:t xml:space="preserve"> this </w:t>
            </w:r>
            <w:r w:rsidR="00F827F8" w:rsidRPr="006D0E35">
              <w:rPr>
                <w:rFonts w:asciiTheme="majorBidi" w:eastAsia="Times New Roman" w:hAnsiTheme="majorBidi" w:cstheme="majorBidi"/>
                <w:sz w:val="22"/>
                <w:szCs w:val="22"/>
                <w:shd w:val="clear" w:color="auto" w:fill="FFFFFF"/>
              </w:rPr>
              <w:t xml:space="preserve">aching </w:t>
            </w:r>
            <w:r w:rsidR="00786052" w:rsidRPr="006D0E35">
              <w:rPr>
                <w:rFonts w:asciiTheme="majorBidi" w:eastAsia="Times New Roman" w:hAnsiTheme="majorBidi" w:cstheme="majorBidi"/>
                <w:sz w:val="22"/>
                <w:szCs w:val="22"/>
                <w:shd w:val="clear" w:color="auto" w:fill="FFFFFF"/>
              </w:rPr>
              <w:t>remorse</w:t>
            </w:r>
            <w:r w:rsidR="00D377C0" w:rsidRPr="006D0E35">
              <w:rPr>
                <w:rFonts w:asciiTheme="majorBidi" w:eastAsia="Times New Roman" w:hAnsiTheme="majorBidi" w:cstheme="majorBidi"/>
                <w:sz w:val="22"/>
                <w:szCs w:val="22"/>
                <w:shd w:val="clear" w:color="auto" w:fill="FFFFFF"/>
              </w:rPr>
              <w:t>,</w:t>
            </w:r>
          </w:p>
          <w:p w14:paraId="361BC955" w14:textId="1999D34D" w:rsidR="00786052" w:rsidRPr="006D0E35" w:rsidRDefault="009678A8" w:rsidP="009C51D1">
            <w:pPr>
              <w:spacing w:line="260" w:lineRule="exact"/>
              <w:rPr>
                <w:rFonts w:asciiTheme="majorBidi" w:eastAsia="Times New Roman" w:hAnsiTheme="majorBidi" w:cstheme="majorBidi"/>
                <w:sz w:val="22"/>
                <w:szCs w:val="22"/>
                <w:shd w:val="clear" w:color="auto" w:fill="FFFFFF"/>
              </w:rPr>
            </w:pPr>
            <w:r w:rsidRPr="006D0E35">
              <w:rPr>
                <w:rFonts w:asciiTheme="majorBidi" w:eastAsia="Times New Roman" w:hAnsiTheme="majorBidi" w:cstheme="majorBidi"/>
                <w:sz w:val="22"/>
                <w:szCs w:val="22"/>
                <w:shd w:val="clear" w:color="auto" w:fill="FFFFFF"/>
              </w:rPr>
              <w:t>Th</w:t>
            </w:r>
            <w:r w:rsidR="00546F64" w:rsidRPr="006D0E35">
              <w:rPr>
                <w:rFonts w:asciiTheme="majorBidi" w:eastAsia="Times New Roman" w:hAnsiTheme="majorBidi" w:cstheme="majorBidi"/>
                <w:sz w:val="22"/>
                <w:szCs w:val="22"/>
                <w:shd w:val="clear" w:color="auto" w:fill="FFFFFF"/>
              </w:rPr>
              <w:t>is</w:t>
            </w:r>
            <w:r w:rsidRPr="006D0E35">
              <w:rPr>
                <w:rFonts w:asciiTheme="majorBidi" w:eastAsia="Times New Roman" w:hAnsiTheme="majorBidi" w:cstheme="majorBidi"/>
                <w:sz w:val="22"/>
                <w:szCs w:val="22"/>
                <w:shd w:val="clear" w:color="auto" w:fill="FFFFFF"/>
              </w:rPr>
              <w:t xml:space="preserve"> word of consolation come</w:t>
            </w:r>
            <w:r w:rsidR="00546F64" w:rsidRPr="006D0E35">
              <w:rPr>
                <w:rFonts w:asciiTheme="majorBidi" w:eastAsia="Times New Roman" w:hAnsiTheme="majorBidi" w:cstheme="majorBidi"/>
                <w:sz w:val="22"/>
                <w:szCs w:val="22"/>
                <w:shd w:val="clear" w:color="auto" w:fill="FFFFFF"/>
              </w:rPr>
              <w:t>s</w:t>
            </w:r>
            <w:r w:rsidRPr="006D0E35">
              <w:rPr>
                <w:rFonts w:asciiTheme="majorBidi" w:eastAsia="Times New Roman" w:hAnsiTheme="majorBidi" w:cstheme="majorBidi"/>
                <w:sz w:val="22"/>
                <w:szCs w:val="22"/>
                <w:shd w:val="clear" w:color="auto" w:fill="FFFFFF"/>
              </w:rPr>
              <w:t xml:space="preserve"> to </w:t>
            </w:r>
            <w:r w:rsidR="00D377C0" w:rsidRPr="006D0E35">
              <w:rPr>
                <w:rFonts w:asciiTheme="majorBidi" w:eastAsia="Times New Roman" w:hAnsiTheme="majorBidi" w:cstheme="majorBidi"/>
                <w:sz w:val="22"/>
                <w:szCs w:val="22"/>
                <w:shd w:val="clear" w:color="auto" w:fill="FFFFFF"/>
              </w:rPr>
              <w:t>mind</w:t>
            </w:r>
            <w:r w:rsidRPr="006D0E35">
              <w:rPr>
                <w:rFonts w:asciiTheme="majorBidi" w:eastAsia="Times New Roman" w:hAnsiTheme="majorBidi" w:cstheme="majorBidi"/>
                <w:sz w:val="22"/>
                <w:szCs w:val="22"/>
                <w:shd w:val="clear" w:color="auto" w:fill="FFFFFF"/>
              </w:rPr>
              <w:t>:</w:t>
            </w:r>
            <w:r w:rsidR="00E409B8" w:rsidRPr="006D0E35">
              <w:rPr>
                <w:rStyle w:val="FootnoteReference"/>
                <w:rFonts w:asciiTheme="majorBidi" w:eastAsia="Times New Roman" w:hAnsiTheme="majorBidi" w:cstheme="majorBidi"/>
                <w:sz w:val="22"/>
                <w:szCs w:val="22"/>
                <w:shd w:val="clear" w:color="auto" w:fill="FFFFFF"/>
              </w:rPr>
              <w:footnoteReference w:id="18"/>
            </w:r>
          </w:p>
        </w:tc>
      </w:tr>
      <w:tr w:rsidR="00F67709" w:rsidRPr="006D0E35" w14:paraId="7A9B5F25" w14:textId="77777777" w:rsidTr="000B33EF">
        <w:tc>
          <w:tcPr>
            <w:tcW w:w="4860" w:type="dxa"/>
          </w:tcPr>
          <w:p w14:paraId="2E144C65" w14:textId="6B077A63" w:rsidR="00F67709" w:rsidRPr="006D0E35" w:rsidRDefault="00F67709" w:rsidP="009C51D1">
            <w:pPr>
              <w:spacing w:line="260" w:lineRule="exact"/>
              <w:rPr>
                <w:rFonts w:asciiTheme="majorBidi" w:hAnsiTheme="majorBidi" w:cstheme="majorBidi"/>
                <w:b/>
                <w:bCs/>
                <w:sz w:val="22"/>
                <w:szCs w:val="22"/>
                <w:lang w:val="de-DE"/>
              </w:rPr>
            </w:pPr>
            <w:r w:rsidRPr="006D0E35">
              <w:rPr>
                <w:rFonts w:asciiTheme="majorBidi" w:hAnsiTheme="majorBidi" w:cstheme="majorBidi"/>
                <w:sz w:val="22"/>
                <w:szCs w:val="22"/>
                <w:lang w:val="de-DE"/>
              </w:rPr>
              <w:t xml:space="preserve">6. </w:t>
            </w:r>
            <w:r w:rsidRPr="006D0E35">
              <w:rPr>
                <w:rFonts w:asciiTheme="majorBidi" w:hAnsiTheme="majorBidi" w:cstheme="majorBidi"/>
                <w:b/>
                <w:bCs/>
                <w:sz w:val="22"/>
                <w:szCs w:val="22"/>
                <w:lang w:val="de-DE"/>
              </w:rPr>
              <w:t>Ich, dein betrübtes Kind,</w:t>
            </w:r>
          </w:p>
          <w:p w14:paraId="5BC388A5" w14:textId="77777777" w:rsidR="00F67709" w:rsidRPr="006D0E35" w:rsidRDefault="00F67709" w:rsidP="009C51D1">
            <w:pPr>
              <w:spacing w:line="260" w:lineRule="exact"/>
              <w:rPr>
                <w:rFonts w:asciiTheme="majorBidi" w:hAnsiTheme="majorBidi" w:cstheme="majorBidi"/>
                <w:b/>
                <w:bCs/>
                <w:sz w:val="22"/>
                <w:szCs w:val="22"/>
                <w:lang w:val="de-DE"/>
              </w:rPr>
            </w:pPr>
            <w:r w:rsidRPr="006D0E35">
              <w:rPr>
                <w:rFonts w:asciiTheme="majorBidi" w:hAnsiTheme="majorBidi" w:cstheme="majorBidi"/>
                <w:b/>
                <w:bCs/>
                <w:sz w:val="22"/>
                <w:szCs w:val="22"/>
                <w:lang w:val="de-DE"/>
              </w:rPr>
              <w:t>Werf alle meine Sünd,</w:t>
            </w:r>
          </w:p>
          <w:p w14:paraId="775E067E" w14:textId="77777777" w:rsidR="00F67709" w:rsidRPr="006D0E35" w:rsidRDefault="00F67709" w:rsidP="009C51D1">
            <w:pPr>
              <w:spacing w:line="260" w:lineRule="exact"/>
              <w:rPr>
                <w:rFonts w:asciiTheme="majorBidi" w:hAnsiTheme="majorBidi" w:cstheme="majorBidi"/>
                <w:b/>
                <w:bCs/>
                <w:sz w:val="22"/>
                <w:szCs w:val="22"/>
                <w:lang w:val="de-DE"/>
              </w:rPr>
            </w:pPr>
            <w:r w:rsidRPr="006D0E35">
              <w:rPr>
                <w:rFonts w:asciiTheme="majorBidi" w:hAnsiTheme="majorBidi" w:cstheme="majorBidi"/>
                <w:b/>
                <w:bCs/>
                <w:sz w:val="22"/>
                <w:szCs w:val="22"/>
                <w:lang w:val="de-DE"/>
              </w:rPr>
              <w:t>So viel ihr in mir stecken</w:t>
            </w:r>
          </w:p>
          <w:p w14:paraId="6D2C06D5" w14:textId="1CE34B7F" w:rsidR="00F67709" w:rsidRPr="006D0E35" w:rsidRDefault="00F67709" w:rsidP="009C51D1">
            <w:pPr>
              <w:spacing w:line="260" w:lineRule="exact"/>
              <w:rPr>
                <w:rFonts w:asciiTheme="majorBidi" w:hAnsiTheme="majorBidi" w:cstheme="majorBidi"/>
                <w:b/>
                <w:bCs/>
                <w:sz w:val="22"/>
                <w:szCs w:val="22"/>
                <w:lang w:val="de-DE"/>
              </w:rPr>
            </w:pPr>
            <w:r w:rsidRPr="006D0E35">
              <w:rPr>
                <w:rFonts w:asciiTheme="majorBidi" w:hAnsiTheme="majorBidi" w:cstheme="majorBidi"/>
                <w:b/>
                <w:bCs/>
                <w:sz w:val="22"/>
                <w:szCs w:val="22"/>
                <w:lang w:val="de-DE"/>
              </w:rPr>
              <w:t>Und mich so heftig schrecken,</w:t>
            </w:r>
          </w:p>
          <w:p w14:paraId="4D0F0B58" w14:textId="5136C073" w:rsidR="00F67709" w:rsidRPr="006D0E35" w:rsidRDefault="00F67709" w:rsidP="009C51D1">
            <w:pPr>
              <w:spacing w:line="260" w:lineRule="exact"/>
              <w:rPr>
                <w:rFonts w:asciiTheme="majorBidi" w:hAnsiTheme="majorBidi" w:cstheme="majorBidi"/>
                <w:b/>
                <w:bCs/>
                <w:sz w:val="22"/>
                <w:szCs w:val="22"/>
                <w:lang w:val="de-DE"/>
              </w:rPr>
            </w:pPr>
            <w:r w:rsidRPr="006D0E35">
              <w:rPr>
                <w:rFonts w:asciiTheme="majorBidi" w:hAnsiTheme="majorBidi" w:cstheme="majorBidi"/>
                <w:b/>
                <w:bCs/>
                <w:sz w:val="22"/>
                <w:szCs w:val="22"/>
                <w:lang w:val="de-DE"/>
              </w:rPr>
              <w:t>In deine tiefen Wunden,</w:t>
            </w:r>
          </w:p>
          <w:p w14:paraId="55331372" w14:textId="1D7AB282" w:rsidR="00F67709" w:rsidRPr="006D0E35" w:rsidRDefault="00F67709" w:rsidP="009C51D1">
            <w:pPr>
              <w:spacing w:line="260" w:lineRule="exact"/>
              <w:rPr>
                <w:rFonts w:asciiTheme="majorBidi" w:hAnsiTheme="majorBidi" w:cstheme="majorBidi"/>
                <w:b/>
                <w:bCs/>
                <w:sz w:val="22"/>
                <w:szCs w:val="22"/>
                <w:lang w:val="de-DE"/>
              </w:rPr>
            </w:pPr>
            <w:r w:rsidRPr="006D0E35">
              <w:rPr>
                <w:rFonts w:asciiTheme="majorBidi" w:hAnsiTheme="majorBidi" w:cstheme="majorBidi"/>
                <w:b/>
                <w:bCs/>
                <w:sz w:val="22"/>
                <w:szCs w:val="22"/>
                <w:lang w:val="de-DE"/>
              </w:rPr>
              <w:t>Da ich stets Heil gefunden.</w:t>
            </w:r>
            <w:r w:rsidR="0099288D" w:rsidRPr="006D0E35">
              <w:rPr>
                <w:rStyle w:val="FootnoteReference"/>
                <w:rFonts w:asciiTheme="majorBidi" w:hAnsiTheme="majorBidi" w:cstheme="majorBidi"/>
                <w:sz w:val="22"/>
                <w:szCs w:val="22"/>
                <w:lang w:val="de-DE"/>
              </w:rPr>
              <w:footnoteReference w:id="19"/>
            </w:r>
          </w:p>
          <w:p w14:paraId="237DEC82" w14:textId="77777777" w:rsidR="00F67709" w:rsidRPr="006D0E35" w:rsidRDefault="00F67709" w:rsidP="009C51D1">
            <w:pPr>
              <w:spacing w:line="260" w:lineRule="exact"/>
              <w:rPr>
                <w:rFonts w:asciiTheme="majorBidi" w:hAnsiTheme="majorBidi" w:cstheme="majorBidi"/>
                <w:sz w:val="22"/>
                <w:szCs w:val="22"/>
                <w:lang w:val="de-DE"/>
              </w:rPr>
            </w:pPr>
          </w:p>
        </w:tc>
        <w:tc>
          <w:tcPr>
            <w:tcW w:w="5760" w:type="dxa"/>
          </w:tcPr>
          <w:p w14:paraId="29FF9C70" w14:textId="027EEFDF" w:rsidR="00786052" w:rsidRPr="006D0E35" w:rsidRDefault="00546F64" w:rsidP="009C51D1">
            <w:pPr>
              <w:spacing w:line="260" w:lineRule="exact"/>
              <w:rPr>
                <w:rFonts w:asciiTheme="majorBidi" w:hAnsiTheme="majorBidi" w:cstheme="majorBidi"/>
                <w:b/>
                <w:bCs/>
                <w:sz w:val="22"/>
                <w:szCs w:val="22"/>
              </w:rPr>
            </w:pPr>
            <w:r w:rsidRPr="006D0E35">
              <w:rPr>
                <w:rFonts w:asciiTheme="majorBidi" w:hAnsiTheme="majorBidi" w:cstheme="majorBidi"/>
                <w:sz w:val="22"/>
                <w:szCs w:val="22"/>
                <w:lang w:val="de-DE"/>
              </w:rPr>
              <w:t xml:space="preserve">6. </w:t>
            </w:r>
            <w:r w:rsidR="00786052" w:rsidRPr="006D0E35">
              <w:rPr>
                <w:rFonts w:asciiTheme="majorBidi" w:hAnsiTheme="majorBidi" w:cstheme="majorBidi"/>
                <w:b/>
                <w:bCs/>
                <w:sz w:val="22"/>
                <w:szCs w:val="22"/>
              </w:rPr>
              <w:t xml:space="preserve">I, your </w:t>
            </w:r>
            <w:r w:rsidR="000D02F2" w:rsidRPr="006D0E35">
              <w:rPr>
                <w:rFonts w:asciiTheme="majorBidi" w:hAnsiTheme="majorBidi" w:cstheme="majorBidi"/>
                <w:b/>
                <w:bCs/>
                <w:sz w:val="22"/>
                <w:szCs w:val="22"/>
              </w:rPr>
              <w:t>[Jesus</w:t>
            </w:r>
            <w:r w:rsidR="00D3027E" w:rsidRPr="006D0E35">
              <w:rPr>
                <w:rFonts w:asciiTheme="majorBidi" w:hAnsiTheme="majorBidi" w:cstheme="majorBidi"/>
                <w:b/>
                <w:bCs/>
                <w:sz w:val="22"/>
                <w:szCs w:val="22"/>
              </w:rPr>
              <w:t>’</w:t>
            </w:r>
            <w:r w:rsidR="000D02F2" w:rsidRPr="006D0E35">
              <w:rPr>
                <w:rFonts w:asciiTheme="majorBidi" w:hAnsiTheme="majorBidi" w:cstheme="majorBidi"/>
                <w:b/>
                <w:bCs/>
                <w:sz w:val="22"/>
                <w:szCs w:val="22"/>
              </w:rPr>
              <w:t xml:space="preserve">s] </w:t>
            </w:r>
            <w:r w:rsidR="00E31824" w:rsidRPr="006D0E35">
              <w:rPr>
                <w:rFonts w:asciiTheme="majorBidi" w:hAnsiTheme="majorBidi" w:cstheme="majorBidi"/>
                <w:b/>
                <w:bCs/>
                <w:sz w:val="22"/>
                <w:szCs w:val="22"/>
              </w:rPr>
              <w:t>dejected</w:t>
            </w:r>
            <w:r w:rsidR="00786052" w:rsidRPr="006D0E35">
              <w:rPr>
                <w:rFonts w:asciiTheme="majorBidi" w:hAnsiTheme="majorBidi" w:cstheme="majorBidi"/>
                <w:b/>
                <w:bCs/>
                <w:sz w:val="22"/>
                <w:szCs w:val="22"/>
              </w:rPr>
              <w:t xml:space="preserve"> child,</w:t>
            </w:r>
          </w:p>
          <w:p w14:paraId="4E213F17" w14:textId="01869456" w:rsidR="00786052" w:rsidRPr="006D0E35" w:rsidRDefault="0096451D" w:rsidP="009C51D1">
            <w:pPr>
              <w:spacing w:line="260" w:lineRule="exact"/>
              <w:rPr>
                <w:rFonts w:asciiTheme="majorBidi" w:hAnsiTheme="majorBidi" w:cstheme="majorBidi"/>
                <w:b/>
                <w:bCs/>
                <w:sz w:val="22"/>
                <w:szCs w:val="22"/>
              </w:rPr>
            </w:pPr>
            <w:r w:rsidRPr="006D0E35">
              <w:rPr>
                <w:rFonts w:asciiTheme="majorBidi" w:hAnsiTheme="majorBidi" w:cstheme="majorBidi"/>
                <w:b/>
                <w:bCs/>
                <w:sz w:val="22"/>
                <w:szCs w:val="22"/>
              </w:rPr>
              <w:t xml:space="preserve">Cast </w:t>
            </w:r>
            <w:r w:rsidR="00786052" w:rsidRPr="006D0E35">
              <w:rPr>
                <w:rFonts w:asciiTheme="majorBidi" w:hAnsiTheme="majorBidi" w:cstheme="majorBidi"/>
                <w:b/>
                <w:bCs/>
                <w:sz w:val="22"/>
                <w:szCs w:val="22"/>
              </w:rPr>
              <w:t>all my sins,</w:t>
            </w:r>
            <w:r w:rsidR="00A70B11" w:rsidRPr="006D0E35">
              <w:rPr>
                <w:rFonts w:asciiTheme="majorBidi" w:hAnsiTheme="majorBidi" w:cstheme="majorBidi"/>
                <w:b/>
                <w:bCs/>
                <w:sz w:val="22"/>
                <w:szCs w:val="22"/>
              </w:rPr>
              <w:t xml:space="preserve"> </w:t>
            </w:r>
          </w:p>
          <w:p w14:paraId="6C7E3D5B" w14:textId="1E90A3EE" w:rsidR="00786052" w:rsidRPr="006D0E35" w:rsidRDefault="00C80C51" w:rsidP="009C51D1">
            <w:pPr>
              <w:spacing w:line="260" w:lineRule="exact"/>
              <w:rPr>
                <w:rFonts w:asciiTheme="majorBidi" w:hAnsiTheme="majorBidi" w:cstheme="majorBidi"/>
                <w:b/>
                <w:bCs/>
                <w:sz w:val="22"/>
                <w:szCs w:val="22"/>
              </w:rPr>
            </w:pPr>
            <w:r w:rsidRPr="006D0E35">
              <w:rPr>
                <w:rFonts w:asciiTheme="majorBidi" w:hAnsiTheme="majorBidi" w:cstheme="majorBidi"/>
                <w:b/>
                <w:bCs/>
                <w:sz w:val="22"/>
                <w:szCs w:val="22"/>
              </w:rPr>
              <w:t>So</w:t>
            </w:r>
            <w:r w:rsidR="00786052" w:rsidRPr="006D0E35">
              <w:rPr>
                <w:rFonts w:asciiTheme="majorBidi" w:hAnsiTheme="majorBidi" w:cstheme="majorBidi"/>
                <w:b/>
                <w:bCs/>
                <w:sz w:val="22"/>
                <w:szCs w:val="22"/>
              </w:rPr>
              <w:t xml:space="preserve"> many</w:t>
            </w:r>
            <w:r w:rsidRPr="006D0E35">
              <w:rPr>
                <w:rFonts w:asciiTheme="majorBidi" w:hAnsiTheme="majorBidi" w:cstheme="majorBidi"/>
                <w:b/>
                <w:bCs/>
                <w:sz w:val="22"/>
                <w:szCs w:val="22"/>
              </w:rPr>
              <w:t xml:space="preserve"> </w:t>
            </w:r>
            <w:r w:rsidR="00912FA1" w:rsidRPr="006D0E35">
              <w:rPr>
                <w:rFonts w:asciiTheme="majorBidi" w:hAnsiTheme="majorBidi" w:cstheme="majorBidi"/>
                <w:b/>
                <w:bCs/>
                <w:sz w:val="22"/>
                <w:szCs w:val="22"/>
              </w:rPr>
              <w:t xml:space="preserve">of </w:t>
            </w:r>
            <w:r w:rsidR="00702DB5" w:rsidRPr="006D0E35">
              <w:rPr>
                <w:rFonts w:asciiTheme="majorBidi" w:hAnsiTheme="majorBidi" w:cstheme="majorBidi"/>
                <w:b/>
                <w:bCs/>
                <w:sz w:val="22"/>
                <w:szCs w:val="22"/>
              </w:rPr>
              <w:t>them</w:t>
            </w:r>
            <w:r w:rsidR="00912FA1" w:rsidRPr="006D0E35">
              <w:rPr>
                <w:rFonts w:asciiTheme="majorBidi" w:hAnsiTheme="majorBidi" w:cstheme="majorBidi"/>
                <w:b/>
                <w:bCs/>
                <w:sz w:val="22"/>
                <w:szCs w:val="22"/>
              </w:rPr>
              <w:t xml:space="preserve"> </w:t>
            </w:r>
            <w:r w:rsidR="009678A8" w:rsidRPr="006D0E35">
              <w:rPr>
                <w:rFonts w:asciiTheme="majorBidi" w:hAnsiTheme="majorBidi" w:cstheme="majorBidi"/>
                <w:b/>
                <w:bCs/>
                <w:sz w:val="22"/>
                <w:szCs w:val="22"/>
              </w:rPr>
              <w:t xml:space="preserve">as </w:t>
            </w:r>
            <w:r w:rsidR="009C745F" w:rsidRPr="006D0E35">
              <w:rPr>
                <w:rFonts w:asciiTheme="majorBidi" w:hAnsiTheme="majorBidi" w:cstheme="majorBidi"/>
                <w:b/>
                <w:bCs/>
                <w:sz w:val="22"/>
                <w:szCs w:val="22"/>
              </w:rPr>
              <w:t xml:space="preserve">stick fast </w:t>
            </w:r>
            <w:r w:rsidR="00DE6D5C" w:rsidRPr="006D0E35">
              <w:rPr>
                <w:rFonts w:asciiTheme="majorBidi" w:hAnsiTheme="majorBidi" w:cstheme="majorBidi"/>
                <w:b/>
                <w:bCs/>
                <w:sz w:val="22"/>
                <w:szCs w:val="22"/>
              </w:rPr>
              <w:t>with</w:t>
            </w:r>
            <w:r w:rsidR="009678A8" w:rsidRPr="006D0E35">
              <w:rPr>
                <w:rFonts w:asciiTheme="majorBidi" w:hAnsiTheme="majorBidi" w:cstheme="majorBidi"/>
                <w:b/>
                <w:bCs/>
                <w:sz w:val="22"/>
                <w:szCs w:val="22"/>
              </w:rPr>
              <w:t>in me</w:t>
            </w:r>
          </w:p>
          <w:p w14:paraId="4204AA65" w14:textId="0153D84F" w:rsidR="00786052" w:rsidRPr="006D0E35" w:rsidRDefault="00786052" w:rsidP="009C51D1">
            <w:pPr>
              <w:spacing w:line="260" w:lineRule="exact"/>
              <w:rPr>
                <w:rFonts w:asciiTheme="majorBidi" w:hAnsiTheme="majorBidi" w:cstheme="majorBidi"/>
                <w:b/>
                <w:bCs/>
                <w:sz w:val="22"/>
                <w:szCs w:val="22"/>
              </w:rPr>
            </w:pPr>
            <w:r w:rsidRPr="006D0E35">
              <w:rPr>
                <w:rFonts w:asciiTheme="majorBidi" w:hAnsiTheme="majorBidi" w:cstheme="majorBidi"/>
                <w:b/>
                <w:bCs/>
                <w:sz w:val="22"/>
                <w:szCs w:val="22"/>
              </w:rPr>
              <w:t xml:space="preserve">And frighten me so </w:t>
            </w:r>
            <w:r w:rsidR="005D6F64" w:rsidRPr="006D0E35">
              <w:rPr>
                <w:rFonts w:asciiTheme="majorBidi" w:hAnsiTheme="majorBidi" w:cstheme="majorBidi"/>
                <w:b/>
                <w:bCs/>
                <w:sz w:val="22"/>
                <w:szCs w:val="22"/>
              </w:rPr>
              <w:t>grievously</w:t>
            </w:r>
            <w:r w:rsidR="00E14141" w:rsidRPr="006D0E35">
              <w:rPr>
                <w:rFonts w:asciiTheme="majorBidi" w:hAnsiTheme="majorBidi" w:cstheme="majorBidi"/>
                <w:b/>
                <w:bCs/>
                <w:sz w:val="22"/>
                <w:szCs w:val="22"/>
              </w:rPr>
              <w:t>,</w:t>
            </w:r>
            <w:r w:rsidR="003149B3" w:rsidRPr="006D0E35">
              <w:rPr>
                <w:rStyle w:val="FootnoteReference"/>
                <w:rFonts w:asciiTheme="majorBidi" w:hAnsiTheme="majorBidi" w:cstheme="majorBidi"/>
                <w:sz w:val="22"/>
                <w:szCs w:val="22"/>
              </w:rPr>
              <w:footnoteReference w:id="20"/>
            </w:r>
          </w:p>
          <w:p w14:paraId="4809B28B" w14:textId="444C8BD9" w:rsidR="00786052" w:rsidRPr="006D0E35" w:rsidRDefault="00AB5E7B" w:rsidP="009C51D1">
            <w:pPr>
              <w:spacing w:line="260" w:lineRule="exact"/>
              <w:rPr>
                <w:rFonts w:asciiTheme="majorBidi" w:hAnsiTheme="majorBidi" w:cstheme="majorBidi"/>
                <w:b/>
                <w:bCs/>
                <w:sz w:val="22"/>
                <w:szCs w:val="22"/>
              </w:rPr>
            </w:pPr>
            <w:r w:rsidRPr="006D0E35">
              <w:rPr>
                <w:rFonts w:asciiTheme="majorBidi" w:hAnsiTheme="majorBidi" w:cstheme="majorBidi"/>
                <w:b/>
                <w:bCs/>
                <w:sz w:val="22"/>
                <w:szCs w:val="22"/>
              </w:rPr>
              <w:t>In</w:t>
            </w:r>
            <w:r w:rsidR="0096451D" w:rsidRPr="006D0E35">
              <w:rPr>
                <w:rFonts w:asciiTheme="majorBidi" w:hAnsiTheme="majorBidi" w:cstheme="majorBidi"/>
                <w:b/>
                <w:bCs/>
                <w:sz w:val="22"/>
                <w:szCs w:val="22"/>
              </w:rPr>
              <w:t>to</w:t>
            </w:r>
            <w:r w:rsidR="00786052" w:rsidRPr="006D0E35">
              <w:rPr>
                <w:rFonts w:asciiTheme="majorBidi" w:hAnsiTheme="majorBidi" w:cstheme="majorBidi"/>
                <w:b/>
                <w:bCs/>
                <w:sz w:val="22"/>
                <w:szCs w:val="22"/>
              </w:rPr>
              <w:t xml:space="preserve"> your deep wounds,</w:t>
            </w:r>
            <w:r w:rsidR="00D876C8" w:rsidRPr="006D0E35">
              <w:rPr>
                <w:rStyle w:val="FootnoteReference"/>
                <w:rFonts w:asciiTheme="majorBidi" w:hAnsiTheme="majorBidi" w:cstheme="majorBidi"/>
                <w:sz w:val="22"/>
                <w:szCs w:val="22"/>
              </w:rPr>
              <w:footnoteReference w:id="21"/>
            </w:r>
          </w:p>
          <w:p w14:paraId="37134DC5" w14:textId="77777777" w:rsidR="00786052" w:rsidRPr="006D0E35" w:rsidRDefault="00786052" w:rsidP="009C51D1">
            <w:pPr>
              <w:spacing w:line="260" w:lineRule="exact"/>
              <w:rPr>
                <w:rFonts w:asciiTheme="majorBidi" w:hAnsiTheme="majorBidi" w:cstheme="majorBidi"/>
                <w:b/>
                <w:bCs/>
                <w:sz w:val="22"/>
                <w:szCs w:val="22"/>
              </w:rPr>
            </w:pPr>
            <w:r w:rsidRPr="006D0E35">
              <w:rPr>
                <w:rFonts w:asciiTheme="majorBidi" w:hAnsiTheme="majorBidi" w:cstheme="majorBidi"/>
                <w:b/>
                <w:bCs/>
                <w:sz w:val="22"/>
                <w:szCs w:val="22"/>
              </w:rPr>
              <w:t xml:space="preserve">Where I </w:t>
            </w:r>
            <w:r w:rsidR="00E14141" w:rsidRPr="006D0E35">
              <w:rPr>
                <w:rFonts w:asciiTheme="majorBidi" w:hAnsiTheme="majorBidi" w:cstheme="majorBidi"/>
                <w:b/>
                <w:bCs/>
                <w:sz w:val="22"/>
                <w:szCs w:val="22"/>
              </w:rPr>
              <w:t xml:space="preserve">have </w:t>
            </w:r>
            <w:r w:rsidRPr="006D0E35">
              <w:rPr>
                <w:rFonts w:asciiTheme="majorBidi" w:hAnsiTheme="majorBidi" w:cstheme="majorBidi"/>
                <w:b/>
                <w:bCs/>
                <w:sz w:val="22"/>
                <w:szCs w:val="22"/>
              </w:rPr>
              <w:t xml:space="preserve">always found </w:t>
            </w:r>
            <w:r w:rsidR="00E14141" w:rsidRPr="006D0E35">
              <w:rPr>
                <w:rFonts w:asciiTheme="majorBidi" w:hAnsiTheme="majorBidi" w:cstheme="majorBidi"/>
                <w:b/>
                <w:bCs/>
                <w:sz w:val="22"/>
                <w:szCs w:val="22"/>
              </w:rPr>
              <w:t>salvation</w:t>
            </w:r>
            <w:r w:rsidRPr="006D0E35">
              <w:rPr>
                <w:rFonts w:asciiTheme="majorBidi" w:hAnsiTheme="majorBidi" w:cstheme="majorBidi"/>
                <w:b/>
                <w:bCs/>
                <w:sz w:val="22"/>
                <w:szCs w:val="22"/>
              </w:rPr>
              <w:t>.</w:t>
            </w:r>
          </w:p>
        </w:tc>
      </w:tr>
      <w:tr w:rsidR="00F67709" w:rsidRPr="006D0E35" w14:paraId="169BFB57" w14:textId="77777777" w:rsidTr="000B33EF">
        <w:tc>
          <w:tcPr>
            <w:tcW w:w="4860" w:type="dxa"/>
          </w:tcPr>
          <w:p w14:paraId="0C6AF8B1" w14:textId="0E0559B4"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7. Ich lege mich in diese Wunden</w:t>
            </w:r>
          </w:p>
          <w:p w14:paraId="7ED367E0"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Als in den rechten Felsenstein;</w:t>
            </w:r>
          </w:p>
          <w:p w14:paraId="0F450AD1"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Die sollen meine Ruhstatt sein.</w:t>
            </w:r>
          </w:p>
          <w:p w14:paraId="66BCB2F0" w14:textId="77777777" w:rsidR="00F67709" w:rsidRPr="006D0E35" w:rsidRDefault="00F67709" w:rsidP="00657C64">
            <w:pPr>
              <w:keepNext/>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In diese will ich mich im Glauben schwingen</w:t>
            </w:r>
          </w:p>
          <w:p w14:paraId="7029982C" w14:textId="4B766938"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Und drauf vergnügt und fröhlich singen:</w:t>
            </w:r>
          </w:p>
          <w:p w14:paraId="06BFBAE9"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p>
        </w:tc>
        <w:tc>
          <w:tcPr>
            <w:tcW w:w="5760" w:type="dxa"/>
          </w:tcPr>
          <w:p w14:paraId="2CD7D97C" w14:textId="01C70AEC" w:rsidR="000A7687" w:rsidRPr="006D0E35" w:rsidRDefault="00546F64" w:rsidP="009C51D1">
            <w:pPr>
              <w:spacing w:line="260" w:lineRule="exact"/>
              <w:rPr>
                <w:rFonts w:asciiTheme="majorBidi" w:hAnsiTheme="majorBidi" w:cstheme="majorBidi"/>
                <w:sz w:val="22"/>
                <w:szCs w:val="22"/>
              </w:rPr>
            </w:pPr>
            <w:r w:rsidRPr="006D0E35">
              <w:rPr>
                <w:rFonts w:asciiTheme="majorBidi" w:hAnsiTheme="majorBidi" w:cstheme="majorBidi"/>
                <w:sz w:val="22"/>
                <w:szCs w:val="22"/>
              </w:rPr>
              <w:t xml:space="preserve">7. </w:t>
            </w:r>
            <w:r w:rsidR="000A7687" w:rsidRPr="006D0E35">
              <w:rPr>
                <w:rFonts w:asciiTheme="majorBidi" w:hAnsiTheme="majorBidi" w:cstheme="majorBidi"/>
                <w:sz w:val="22"/>
                <w:szCs w:val="22"/>
              </w:rPr>
              <w:t>I lay myself in</w:t>
            </w:r>
            <w:r w:rsidR="006F7DC8" w:rsidRPr="006D0E35">
              <w:rPr>
                <w:rFonts w:asciiTheme="majorBidi" w:hAnsiTheme="majorBidi" w:cstheme="majorBidi"/>
                <w:sz w:val="22"/>
                <w:szCs w:val="22"/>
              </w:rPr>
              <w:t>to</w:t>
            </w:r>
            <w:r w:rsidR="000A7687" w:rsidRPr="006D0E35">
              <w:rPr>
                <w:rFonts w:asciiTheme="majorBidi" w:hAnsiTheme="majorBidi" w:cstheme="majorBidi"/>
                <w:sz w:val="22"/>
                <w:szCs w:val="22"/>
              </w:rPr>
              <w:t xml:space="preserve"> these wounds</w:t>
            </w:r>
          </w:p>
          <w:p w14:paraId="6FBF3CD7" w14:textId="44671519" w:rsidR="000A7687" w:rsidRPr="006D0E35" w:rsidRDefault="00E14141" w:rsidP="009C51D1">
            <w:pPr>
              <w:spacing w:line="260" w:lineRule="exact"/>
              <w:rPr>
                <w:rFonts w:asciiTheme="majorBidi" w:hAnsiTheme="majorBidi" w:cstheme="majorBidi"/>
                <w:sz w:val="22"/>
                <w:szCs w:val="22"/>
              </w:rPr>
            </w:pPr>
            <w:r w:rsidRPr="006D0E35">
              <w:rPr>
                <w:rFonts w:asciiTheme="majorBidi" w:hAnsiTheme="majorBidi" w:cstheme="majorBidi"/>
                <w:sz w:val="22"/>
                <w:szCs w:val="22"/>
              </w:rPr>
              <w:t>As</w:t>
            </w:r>
            <w:r w:rsidR="00546F64" w:rsidRPr="006D0E35">
              <w:rPr>
                <w:rFonts w:asciiTheme="majorBidi" w:hAnsiTheme="majorBidi" w:cstheme="majorBidi"/>
                <w:sz w:val="22"/>
                <w:szCs w:val="22"/>
              </w:rPr>
              <w:t xml:space="preserve"> in</w:t>
            </w:r>
            <w:r w:rsidR="00205D14" w:rsidRPr="006D0E35">
              <w:rPr>
                <w:rFonts w:asciiTheme="majorBidi" w:hAnsiTheme="majorBidi" w:cstheme="majorBidi"/>
                <w:sz w:val="22"/>
                <w:szCs w:val="22"/>
              </w:rPr>
              <w:t>to</w:t>
            </w:r>
            <w:r w:rsidRPr="006D0E35">
              <w:rPr>
                <w:rFonts w:asciiTheme="majorBidi" w:hAnsiTheme="majorBidi" w:cstheme="majorBidi"/>
                <w:sz w:val="22"/>
                <w:szCs w:val="22"/>
              </w:rPr>
              <w:t xml:space="preserve"> </w:t>
            </w:r>
            <w:r w:rsidR="000F144C" w:rsidRPr="006D0E35">
              <w:rPr>
                <w:rFonts w:asciiTheme="majorBidi" w:hAnsiTheme="majorBidi" w:cstheme="majorBidi"/>
                <w:sz w:val="22"/>
                <w:szCs w:val="22"/>
              </w:rPr>
              <w:t>[</w:t>
            </w:r>
            <w:r w:rsidR="0029438D" w:rsidRPr="006D0E35">
              <w:rPr>
                <w:rFonts w:asciiTheme="majorBidi" w:hAnsiTheme="majorBidi" w:cstheme="majorBidi"/>
                <w:sz w:val="22"/>
                <w:szCs w:val="22"/>
              </w:rPr>
              <w:t>Christ</w:t>
            </w:r>
            <w:r w:rsidR="000F144C" w:rsidRPr="006D0E35">
              <w:rPr>
                <w:rFonts w:asciiTheme="majorBidi" w:hAnsiTheme="majorBidi" w:cstheme="majorBidi"/>
                <w:sz w:val="22"/>
                <w:szCs w:val="22"/>
              </w:rPr>
              <w:t xml:space="preserve">] </w:t>
            </w:r>
            <w:r w:rsidRPr="006D0E35">
              <w:rPr>
                <w:rFonts w:asciiTheme="majorBidi" w:hAnsiTheme="majorBidi" w:cstheme="majorBidi"/>
                <w:sz w:val="22"/>
                <w:szCs w:val="22"/>
              </w:rPr>
              <w:t xml:space="preserve">the </w:t>
            </w:r>
            <w:r w:rsidR="00B16F55" w:rsidRPr="006D0E35">
              <w:rPr>
                <w:rFonts w:asciiTheme="majorBidi" w:hAnsiTheme="majorBidi" w:cstheme="majorBidi"/>
                <w:sz w:val="22"/>
                <w:szCs w:val="22"/>
              </w:rPr>
              <w:t>proper</w:t>
            </w:r>
            <w:r w:rsidRPr="006D0E35">
              <w:rPr>
                <w:rFonts w:asciiTheme="majorBidi" w:hAnsiTheme="majorBidi" w:cstheme="majorBidi"/>
                <w:sz w:val="22"/>
                <w:szCs w:val="22"/>
              </w:rPr>
              <w:t xml:space="preserve"> </w:t>
            </w:r>
            <w:r w:rsidR="007E0C90" w:rsidRPr="006D0E35">
              <w:rPr>
                <w:rFonts w:asciiTheme="majorBidi" w:hAnsiTheme="majorBidi" w:cstheme="majorBidi"/>
                <w:sz w:val="22"/>
                <w:szCs w:val="22"/>
              </w:rPr>
              <w:t>quarry</w:t>
            </w:r>
            <w:r w:rsidR="000F144C" w:rsidRPr="006D0E35">
              <w:rPr>
                <w:rFonts w:asciiTheme="majorBidi" w:hAnsiTheme="majorBidi" w:cstheme="majorBidi"/>
                <w:sz w:val="22"/>
                <w:szCs w:val="22"/>
              </w:rPr>
              <w:t xml:space="preserve"> </w:t>
            </w:r>
            <w:r w:rsidR="007E0C90" w:rsidRPr="006D0E35">
              <w:rPr>
                <w:rFonts w:asciiTheme="majorBidi" w:hAnsiTheme="majorBidi" w:cstheme="majorBidi"/>
                <w:sz w:val="22"/>
                <w:szCs w:val="22"/>
              </w:rPr>
              <w:t>ston</w:t>
            </w:r>
            <w:r w:rsidR="000F144C" w:rsidRPr="006D0E35">
              <w:rPr>
                <w:rFonts w:asciiTheme="majorBidi" w:hAnsiTheme="majorBidi" w:cstheme="majorBidi"/>
                <w:sz w:val="22"/>
                <w:szCs w:val="22"/>
              </w:rPr>
              <w:t>e</w:t>
            </w:r>
            <w:r w:rsidRPr="006D0E35">
              <w:rPr>
                <w:rFonts w:asciiTheme="majorBidi" w:hAnsiTheme="majorBidi" w:cstheme="majorBidi"/>
                <w:sz w:val="22"/>
                <w:szCs w:val="22"/>
              </w:rPr>
              <w:t>;</w:t>
            </w:r>
            <w:r w:rsidR="00C37067" w:rsidRPr="006D0E35">
              <w:rPr>
                <w:rStyle w:val="FootnoteReference"/>
                <w:rFonts w:asciiTheme="majorBidi" w:hAnsiTheme="majorBidi" w:cstheme="majorBidi"/>
                <w:sz w:val="22"/>
                <w:szCs w:val="22"/>
              </w:rPr>
              <w:footnoteReference w:id="22"/>
            </w:r>
          </w:p>
          <w:p w14:paraId="168DF94C" w14:textId="3CEF0F14" w:rsidR="000A7687" w:rsidRPr="006D0E35" w:rsidRDefault="000A7687" w:rsidP="009C51D1">
            <w:pPr>
              <w:spacing w:line="260" w:lineRule="exact"/>
              <w:rPr>
                <w:rFonts w:asciiTheme="majorBidi" w:hAnsiTheme="majorBidi" w:cstheme="majorBidi"/>
                <w:sz w:val="22"/>
                <w:szCs w:val="22"/>
              </w:rPr>
            </w:pPr>
            <w:r w:rsidRPr="006D0E35">
              <w:rPr>
                <w:rFonts w:asciiTheme="majorBidi" w:hAnsiTheme="majorBidi" w:cstheme="majorBidi"/>
                <w:sz w:val="22"/>
                <w:szCs w:val="22"/>
              </w:rPr>
              <w:t xml:space="preserve">They </w:t>
            </w:r>
            <w:r w:rsidR="005171CD" w:rsidRPr="006D0E35">
              <w:rPr>
                <w:rFonts w:asciiTheme="majorBidi" w:hAnsiTheme="majorBidi" w:cstheme="majorBidi"/>
                <w:sz w:val="22"/>
                <w:szCs w:val="22"/>
              </w:rPr>
              <w:t xml:space="preserve">[the wounds] </w:t>
            </w:r>
            <w:r w:rsidRPr="006D0E35">
              <w:rPr>
                <w:rFonts w:asciiTheme="majorBidi" w:hAnsiTheme="majorBidi" w:cstheme="majorBidi"/>
                <w:sz w:val="22"/>
                <w:szCs w:val="22"/>
              </w:rPr>
              <w:t>shall be my place of rest.</w:t>
            </w:r>
          </w:p>
          <w:p w14:paraId="5FA18F61" w14:textId="6CA1D1B4" w:rsidR="000A7687" w:rsidRPr="006D0E35" w:rsidRDefault="000A7687" w:rsidP="00657C64">
            <w:pPr>
              <w:keepNext/>
              <w:spacing w:line="260" w:lineRule="exact"/>
              <w:rPr>
                <w:rFonts w:asciiTheme="majorBidi" w:hAnsiTheme="majorBidi" w:cstheme="majorBidi"/>
                <w:sz w:val="22"/>
                <w:szCs w:val="22"/>
              </w:rPr>
            </w:pPr>
            <w:r w:rsidRPr="006D0E35">
              <w:rPr>
                <w:rFonts w:asciiTheme="majorBidi" w:hAnsiTheme="majorBidi" w:cstheme="majorBidi"/>
                <w:sz w:val="22"/>
                <w:szCs w:val="22"/>
              </w:rPr>
              <w:t>In</w:t>
            </w:r>
            <w:r w:rsidR="006F7DC8" w:rsidRPr="006D0E35">
              <w:rPr>
                <w:rFonts w:asciiTheme="majorBidi" w:hAnsiTheme="majorBidi" w:cstheme="majorBidi"/>
                <w:sz w:val="22"/>
                <w:szCs w:val="22"/>
              </w:rPr>
              <w:t>to</w:t>
            </w:r>
            <w:r w:rsidRPr="006D0E35">
              <w:rPr>
                <w:rFonts w:asciiTheme="majorBidi" w:hAnsiTheme="majorBidi" w:cstheme="majorBidi"/>
                <w:sz w:val="22"/>
                <w:szCs w:val="22"/>
              </w:rPr>
              <w:t xml:space="preserve"> </w:t>
            </w:r>
            <w:r w:rsidR="00205D14" w:rsidRPr="006D0E35">
              <w:rPr>
                <w:rFonts w:asciiTheme="majorBidi" w:hAnsiTheme="majorBidi" w:cstheme="majorBidi"/>
                <w:sz w:val="22"/>
                <w:szCs w:val="22"/>
              </w:rPr>
              <w:t>these</w:t>
            </w:r>
            <w:r w:rsidRPr="006D0E35">
              <w:rPr>
                <w:rFonts w:asciiTheme="majorBidi" w:hAnsiTheme="majorBidi" w:cstheme="majorBidi"/>
                <w:sz w:val="22"/>
                <w:szCs w:val="22"/>
              </w:rPr>
              <w:t xml:space="preserve"> </w:t>
            </w:r>
            <w:r w:rsidR="00BD61DC" w:rsidRPr="006D0E35">
              <w:rPr>
                <w:rFonts w:asciiTheme="majorBidi" w:hAnsiTheme="majorBidi" w:cstheme="majorBidi"/>
                <w:sz w:val="22"/>
                <w:szCs w:val="22"/>
              </w:rPr>
              <w:t xml:space="preserve">[wounds] </w:t>
            </w:r>
            <w:r w:rsidR="00205D14" w:rsidRPr="006D0E35">
              <w:rPr>
                <w:rFonts w:asciiTheme="majorBidi" w:hAnsiTheme="majorBidi" w:cstheme="majorBidi"/>
                <w:sz w:val="22"/>
                <w:szCs w:val="22"/>
              </w:rPr>
              <w:t xml:space="preserve">will </w:t>
            </w:r>
            <w:r w:rsidRPr="006D0E35">
              <w:rPr>
                <w:rFonts w:asciiTheme="majorBidi" w:hAnsiTheme="majorBidi" w:cstheme="majorBidi"/>
                <w:sz w:val="22"/>
                <w:szCs w:val="22"/>
              </w:rPr>
              <w:t>I</w:t>
            </w:r>
            <w:r w:rsidR="00443DBC" w:rsidRPr="006D0E35">
              <w:rPr>
                <w:rFonts w:asciiTheme="majorBidi" w:hAnsiTheme="majorBidi" w:cstheme="majorBidi"/>
                <w:sz w:val="22"/>
                <w:szCs w:val="22"/>
              </w:rPr>
              <w:t>,</w:t>
            </w:r>
            <w:r w:rsidRPr="006D0E35">
              <w:rPr>
                <w:rFonts w:asciiTheme="majorBidi" w:hAnsiTheme="majorBidi" w:cstheme="majorBidi"/>
                <w:sz w:val="22"/>
                <w:szCs w:val="22"/>
              </w:rPr>
              <w:t xml:space="preserve"> </w:t>
            </w:r>
            <w:r w:rsidR="00E14141" w:rsidRPr="006D0E35">
              <w:rPr>
                <w:rFonts w:asciiTheme="majorBidi" w:hAnsiTheme="majorBidi" w:cstheme="majorBidi"/>
                <w:sz w:val="22"/>
                <w:szCs w:val="22"/>
              </w:rPr>
              <w:t>in</w:t>
            </w:r>
            <w:r w:rsidRPr="006D0E35">
              <w:rPr>
                <w:rFonts w:asciiTheme="majorBidi" w:hAnsiTheme="majorBidi" w:cstheme="majorBidi"/>
                <w:sz w:val="22"/>
                <w:szCs w:val="22"/>
              </w:rPr>
              <w:t xml:space="preserve"> </w:t>
            </w:r>
            <w:r w:rsidR="00693D09" w:rsidRPr="006D0E35">
              <w:rPr>
                <w:rFonts w:asciiTheme="majorBidi" w:hAnsiTheme="majorBidi" w:cstheme="majorBidi"/>
                <w:sz w:val="22"/>
                <w:szCs w:val="22"/>
              </w:rPr>
              <w:t>[Christian] belief</w:t>
            </w:r>
            <w:r w:rsidR="00443DBC" w:rsidRPr="006D0E35">
              <w:rPr>
                <w:rFonts w:asciiTheme="majorBidi" w:hAnsiTheme="majorBidi" w:cstheme="majorBidi"/>
                <w:sz w:val="22"/>
                <w:szCs w:val="22"/>
              </w:rPr>
              <w:t>,</w:t>
            </w:r>
            <w:r w:rsidR="00BD61DC" w:rsidRPr="006D0E35">
              <w:rPr>
                <w:rStyle w:val="FootnoteReference"/>
                <w:rFonts w:asciiTheme="majorBidi" w:hAnsiTheme="majorBidi" w:cstheme="majorBidi"/>
                <w:sz w:val="22"/>
                <w:szCs w:val="22"/>
              </w:rPr>
              <w:footnoteReference w:id="23"/>
            </w:r>
            <w:r w:rsidR="00443DBC" w:rsidRPr="006D0E35">
              <w:rPr>
                <w:rFonts w:asciiTheme="majorBidi" w:hAnsiTheme="majorBidi" w:cstheme="majorBidi"/>
                <w:sz w:val="22"/>
                <w:szCs w:val="22"/>
              </w:rPr>
              <w:t xml:space="preserve"> fling myself</w:t>
            </w:r>
          </w:p>
          <w:p w14:paraId="09E36D45" w14:textId="450D84C1" w:rsidR="000A7687" w:rsidRPr="006D0E35" w:rsidRDefault="000A7687" w:rsidP="009C51D1">
            <w:pPr>
              <w:spacing w:line="260" w:lineRule="exact"/>
              <w:rPr>
                <w:rFonts w:asciiTheme="majorBidi" w:hAnsiTheme="majorBidi" w:cstheme="majorBidi"/>
                <w:sz w:val="22"/>
                <w:szCs w:val="22"/>
              </w:rPr>
            </w:pPr>
            <w:r w:rsidRPr="006D0E35">
              <w:rPr>
                <w:rFonts w:asciiTheme="majorBidi" w:hAnsiTheme="majorBidi" w:cstheme="majorBidi"/>
                <w:sz w:val="22"/>
                <w:szCs w:val="22"/>
              </w:rPr>
              <w:t>And</w:t>
            </w:r>
            <w:r w:rsidR="00546F64" w:rsidRPr="006D0E35">
              <w:rPr>
                <w:rFonts w:asciiTheme="majorBidi" w:hAnsiTheme="majorBidi" w:cstheme="majorBidi"/>
                <w:sz w:val="22"/>
                <w:szCs w:val="22"/>
              </w:rPr>
              <w:t xml:space="preserve"> </w:t>
            </w:r>
            <w:r w:rsidR="000D02F2" w:rsidRPr="006D0E35">
              <w:rPr>
                <w:rFonts w:asciiTheme="majorBidi" w:hAnsiTheme="majorBidi" w:cstheme="majorBidi"/>
                <w:sz w:val="22"/>
                <w:szCs w:val="22"/>
              </w:rPr>
              <w:t>thereupon</w:t>
            </w:r>
            <w:r w:rsidRPr="006D0E35">
              <w:rPr>
                <w:rFonts w:asciiTheme="majorBidi" w:hAnsiTheme="majorBidi" w:cstheme="majorBidi"/>
                <w:sz w:val="22"/>
                <w:szCs w:val="22"/>
              </w:rPr>
              <w:t xml:space="preserve"> </w:t>
            </w:r>
            <w:r w:rsidR="006B3753" w:rsidRPr="006D0E35">
              <w:rPr>
                <w:rFonts w:asciiTheme="majorBidi" w:hAnsiTheme="majorBidi" w:cstheme="majorBidi"/>
                <w:sz w:val="22"/>
                <w:szCs w:val="22"/>
              </w:rPr>
              <w:t>contentedly</w:t>
            </w:r>
            <w:r w:rsidRPr="006D0E35">
              <w:rPr>
                <w:rFonts w:asciiTheme="majorBidi" w:hAnsiTheme="majorBidi" w:cstheme="majorBidi"/>
                <w:sz w:val="22"/>
                <w:szCs w:val="22"/>
              </w:rPr>
              <w:t xml:space="preserve"> and </w:t>
            </w:r>
            <w:r w:rsidR="00DA6A24" w:rsidRPr="006D0E35">
              <w:rPr>
                <w:rFonts w:asciiTheme="majorBidi" w:hAnsiTheme="majorBidi" w:cstheme="majorBidi"/>
                <w:sz w:val="22"/>
                <w:szCs w:val="22"/>
              </w:rPr>
              <w:t>cheerfully</w:t>
            </w:r>
            <w:r w:rsidRPr="006D0E35">
              <w:rPr>
                <w:rFonts w:asciiTheme="majorBidi" w:hAnsiTheme="majorBidi" w:cstheme="majorBidi"/>
                <w:sz w:val="22"/>
                <w:szCs w:val="22"/>
              </w:rPr>
              <w:t xml:space="preserve"> sing:</w:t>
            </w:r>
          </w:p>
          <w:p w14:paraId="540673F9" w14:textId="7C23F10D" w:rsidR="0029438D" w:rsidRPr="006D0E35" w:rsidRDefault="0029438D" w:rsidP="009C51D1">
            <w:pPr>
              <w:spacing w:line="260" w:lineRule="exact"/>
              <w:rPr>
                <w:rFonts w:asciiTheme="majorBidi" w:hAnsiTheme="majorBidi" w:cstheme="majorBidi"/>
                <w:sz w:val="22"/>
                <w:szCs w:val="22"/>
              </w:rPr>
            </w:pPr>
          </w:p>
        </w:tc>
      </w:tr>
      <w:tr w:rsidR="00F67709" w:rsidRPr="006D0E35" w14:paraId="07530488" w14:textId="77777777" w:rsidTr="000B33EF">
        <w:tc>
          <w:tcPr>
            <w:tcW w:w="4860" w:type="dxa"/>
          </w:tcPr>
          <w:p w14:paraId="73F98AE4" w14:textId="523CED45"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8. Wie freudig ist mein Herz,</w:t>
            </w:r>
          </w:p>
          <w:p w14:paraId="47524D54" w14:textId="363567D2"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Da Gott versöhnet ist</w:t>
            </w:r>
            <w:r w:rsidR="000A7687" w:rsidRPr="006D0E35">
              <w:rPr>
                <w:rFonts w:asciiTheme="majorBidi" w:eastAsia="Times New Roman" w:hAnsiTheme="majorBidi" w:cstheme="majorBidi"/>
                <w:sz w:val="22"/>
                <w:szCs w:val="22"/>
                <w:shd w:val="clear" w:color="auto" w:fill="FFFFFF"/>
                <w:lang w:val="de-DE"/>
              </w:rPr>
              <w:t>.</w:t>
            </w:r>
          </w:p>
          <w:p w14:paraId="3B6D7D23" w14:textId="36F192EF"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Und mir </w:t>
            </w:r>
            <w:r w:rsidR="00BD591F" w:rsidRPr="006D0E35">
              <w:rPr>
                <w:rFonts w:asciiTheme="majorBidi" w:eastAsia="Times New Roman" w:hAnsiTheme="majorBidi" w:cstheme="majorBidi"/>
                <w:sz w:val="22"/>
                <w:szCs w:val="22"/>
                <w:shd w:val="clear" w:color="auto" w:fill="FFFFFF"/>
                <w:lang w:val="de-DE"/>
              </w:rPr>
              <w:t>nach</w:t>
            </w:r>
            <w:r w:rsidR="00BD591F" w:rsidRPr="006D0E35">
              <w:rPr>
                <w:rStyle w:val="FootnoteReference"/>
                <w:rFonts w:asciiTheme="majorBidi" w:eastAsia="Times New Roman" w:hAnsiTheme="majorBidi" w:cstheme="majorBidi"/>
                <w:sz w:val="22"/>
                <w:szCs w:val="22"/>
                <w:shd w:val="clear" w:color="auto" w:fill="FFFFFF"/>
                <w:lang w:val="de-DE"/>
              </w:rPr>
              <w:footnoteReference w:id="24"/>
            </w:r>
            <w:r w:rsidR="00BD591F" w:rsidRPr="006D0E35">
              <w:rPr>
                <w:rFonts w:asciiTheme="majorBidi" w:eastAsia="Times New Roman" w:hAnsiTheme="majorBidi" w:cstheme="majorBidi"/>
                <w:sz w:val="22"/>
                <w:szCs w:val="22"/>
                <w:shd w:val="clear" w:color="auto" w:fill="FFFFFF"/>
                <w:lang w:val="de-DE"/>
              </w:rPr>
              <w:t xml:space="preserve"> </w:t>
            </w:r>
            <w:r w:rsidRPr="006D0E35">
              <w:rPr>
                <w:rFonts w:asciiTheme="majorBidi" w:eastAsia="Times New Roman" w:hAnsiTheme="majorBidi" w:cstheme="majorBidi"/>
                <w:sz w:val="22"/>
                <w:szCs w:val="22"/>
                <w:shd w:val="clear" w:color="auto" w:fill="FFFFFF"/>
                <w:lang w:val="de-DE"/>
              </w:rPr>
              <w:t>Reu und Leid</w:t>
            </w:r>
          </w:p>
          <w:p w14:paraId="72667796" w14:textId="777777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Nicht mehr die Seligkeit</w:t>
            </w:r>
          </w:p>
          <w:p w14:paraId="6006A775" w14:textId="69C88C9B"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r w:rsidRPr="006D0E35">
              <w:rPr>
                <w:rFonts w:asciiTheme="majorBidi" w:eastAsia="Times New Roman" w:hAnsiTheme="majorBidi" w:cstheme="majorBidi"/>
                <w:sz w:val="22"/>
                <w:szCs w:val="22"/>
                <w:shd w:val="clear" w:color="auto" w:fill="FFFFFF"/>
                <w:lang w:val="de-DE"/>
              </w:rPr>
              <w:t xml:space="preserve">    Noch auch sein Herz verschlie</w:t>
            </w:r>
            <w:r w:rsidR="00176163" w:rsidRPr="006D0E35">
              <w:rPr>
                <w:rFonts w:asciiTheme="majorBidi" w:eastAsia="Times New Roman" w:hAnsiTheme="majorBidi" w:cstheme="majorBidi"/>
                <w:sz w:val="22"/>
                <w:szCs w:val="22"/>
                <w:shd w:val="clear" w:color="auto" w:fill="FFFFFF"/>
                <w:lang w:val="de-DE"/>
              </w:rPr>
              <w:t>ss</w:t>
            </w:r>
            <w:r w:rsidRPr="006D0E35">
              <w:rPr>
                <w:rFonts w:asciiTheme="majorBidi" w:eastAsia="Times New Roman" w:hAnsiTheme="majorBidi" w:cstheme="majorBidi"/>
                <w:sz w:val="22"/>
                <w:szCs w:val="22"/>
                <w:shd w:val="clear" w:color="auto" w:fill="FFFFFF"/>
                <w:lang w:val="de-DE"/>
              </w:rPr>
              <w:t>t.</w:t>
            </w:r>
          </w:p>
          <w:p w14:paraId="099ABB72" w14:textId="21A8A177" w:rsidR="00F67709" w:rsidRPr="006D0E35" w:rsidRDefault="00F67709" w:rsidP="009C51D1">
            <w:pPr>
              <w:spacing w:line="260" w:lineRule="exact"/>
              <w:rPr>
                <w:rFonts w:asciiTheme="majorBidi" w:eastAsia="Times New Roman" w:hAnsiTheme="majorBidi" w:cstheme="majorBidi"/>
                <w:sz w:val="22"/>
                <w:szCs w:val="22"/>
                <w:shd w:val="clear" w:color="auto" w:fill="FFFFFF"/>
                <w:lang w:val="de-DE"/>
              </w:rPr>
            </w:pPr>
          </w:p>
        </w:tc>
        <w:tc>
          <w:tcPr>
            <w:tcW w:w="5760" w:type="dxa"/>
          </w:tcPr>
          <w:p w14:paraId="2CB811F1" w14:textId="1DBA3457" w:rsidR="000A7687" w:rsidRPr="006D0E35" w:rsidRDefault="00546F64" w:rsidP="009C51D1">
            <w:pPr>
              <w:spacing w:line="260" w:lineRule="exact"/>
              <w:rPr>
                <w:rFonts w:asciiTheme="majorBidi" w:hAnsiTheme="majorBidi" w:cstheme="majorBidi"/>
                <w:sz w:val="22"/>
                <w:szCs w:val="22"/>
              </w:rPr>
            </w:pPr>
            <w:r w:rsidRPr="006D0E35">
              <w:rPr>
                <w:rFonts w:asciiTheme="majorBidi" w:hAnsiTheme="majorBidi" w:cstheme="majorBidi"/>
                <w:sz w:val="22"/>
                <w:szCs w:val="22"/>
              </w:rPr>
              <w:t xml:space="preserve">8. </w:t>
            </w:r>
            <w:r w:rsidR="000A7687" w:rsidRPr="006D0E35">
              <w:rPr>
                <w:rFonts w:asciiTheme="majorBidi" w:hAnsiTheme="majorBidi" w:cstheme="majorBidi"/>
                <w:sz w:val="22"/>
                <w:szCs w:val="22"/>
              </w:rPr>
              <w:t xml:space="preserve">How joyful </w:t>
            </w:r>
            <w:r w:rsidR="00F709DE" w:rsidRPr="006D0E35">
              <w:rPr>
                <w:rFonts w:asciiTheme="majorBidi" w:hAnsiTheme="majorBidi" w:cstheme="majorBidi"/>
                <w:sz w:val="22"/>
                <w:szCs w:val="22"/>
              </w:rPr>
              <w:t xml:space="preserve">is </w:t>
            </w:r>
            <w:r w:rsidR="000A7687" w:rsidRPr="006D0E35">
              <w:rPr>
                <w:rFonts w:asciiTheme="majorBidi" w:hAnsiTheme="majorBidi" w:cstheme="majorBidi"/>
                <w:sz w:val="22"/>
                <w:szCs w:val="22"/>
              </w:rPr>
              <w:t>my heart</w:t>
            </w:r>
            <w:r w:rsidR="00F709DE" w:rsidRPr="006D0E35">
              <w:rPr>
                <w:rFonts w:asciiTheme="majorBidi" w:hAnsiTheme="majorBidi" w:cstheme="majorBidi"/>
                <w:sz w:val="22"/>
                <w:szCs w:val="22"/>
              </w:rPr>
              <w:t>,</w:t>
            </w:r>
          </w:p>
          <w:p w14:paraId="2C950C31" w14:textId="0B76A7C1" w:rsidR="000A7687" w:rsidRPr="006D0E35" w:rsidRDefault="000A7687" w:rsidP="009C51D1">
            <w:pPr>
              <w:spacing w:line="260" w:lineRule="exact"/>
              <w:rPr>
                <w:rFonts w:asciiTheme="majorBidi" w:hAnsiTheme="majorBidi" w:cstheme="majorBidi"/>
                <w:sz w:val="22"/>
                <w:szCs w:val="22"/>
              </w:rPr>
            </w:pPr>
            <w:r w:rsidRPr="006D0E35">
              <w:rPr>
                <w:rFonts w:asciiTheme="majorBidi" w:hAnsiTheme="majorBidi" w:cstheme="majorBidi"/>
                <w:sz w:val="22"/>
                <w:szCs w:val="22"/>
              </w:rPr>
              <w:t>Because God is reconciled</w:t>
            </w:r>
            <w:r w:rsidR="00872F8E" w:rsidRPr="006D0E35">
              <w:rPr>
                <w:rFonts w:asciiTheme="majorBidi" w:hAnsiTheme="majorBidi" w:cstheme="majorBidi"/>
                <w:sz w:val="22"/>
                <w:szCs w:val="22"/>
              </w:rPr>
              <w:t xml:space="preserve"> [</w:t>
            </w:r>
            <w:r w:rsidR="000D02F2" w:rsidRPr="006D0E35">
              <w:rPr>
                <w:rFonts w:asciiTheme="majorBidi" w:hAnsiTheme="majorBidi" w:cstheme="majorBidi"/>
                <w:sz w:val="22"/>
                <w:szCs w:val="22"/>
              </w:rPr>
              <w:t xml:space="preserve">to the sinner </w:t>
            </w:r>
            <w:r w:rsidR="00872F8E" w:rsidRPr="006D0E35">
              <w:rPr>
                <w:rFonts w:asciiTheme="majorBidi" w:hAnsiTheme="majorBidi" w:cstheme="majorBidi"/>
                <w:sz w:val="22"/>
                <w:szCs w:val="22"/>
              </w:rPr>
              <w:t>by Christ’s wounds]</w:t>
            </w:r>
            <w:r w:rsidR="001A63D8" w:rsidRPr="006D0E35">
              <w:rPr>
                <w:rFonts w:asciiTheme="majorBidi" w:hAnsiTheme="majorBidi" w:cstheme="majorBidi"/>
                <w:sz w:val="22"/>
                <w:szCs w:val="22"/>
              </w:rPr>
              <w:t>;</w:t>
            </w:r>
          </w:p>
          <w:p w14:paraId="6D016BC5" w14:textId="620E48CA" w:rsidR="000A7687" w:rsidRPr="006D0E35" w:rsidRDefault="000A7687" w:rsidP="009C51D1">
            <w:pPr>
              <w:spacing w:line="260" w:lineRule="exact"/>
              <w:rPr>
                <w:rFonts w:asciiTheme="majorBidi" w:hAnsiTheme="majorBidi" w:cstheme="majorBidi"/>
                <w:sz w:val="22"/>
                <w:szCs w:val="22"/>
              </w:rPr>
            </w:pPr>
            <w:r w:rsidRPr="006D0E35">
              <w:rPr>
                <w:rFonts w:asciiTheme="majorBidi" w:hAnsiTheme="majorBidi" w:cstheme="majorBidi"/>
                <w:sz w:val="22"/>
                <w:szCs w:val="22"/>
              </w:rPr>
              <w:t xml:space="preserve">   </w:t>
            </w:r>
            <w:r w:rsidR="00AA0A10" w:rsidRPr="006D0E35">
              <w:rPr>
                <w:rFonts w:asciiTheme="majorBidi" w:hAnsiTheme="majorBidi" w:cstheme="majorBidi"/>
                <w:sz w:val="22"/>
                <w:szCs w:val="22"/>
              </w:rPr>
              <w:t xml:space="preserve">And </w:t>
            </w:r>
            <w:r w:rsidR="001A63D8" w:rsidRPr="006D0E35">
              <w:rPr>
                <w:rFonts w:asciiTheme="majorBidi" w:hAnsiTheme="majorBidi" w:cstheme="majorBidi"/>
                <w:sz w:val="22"/>
                <w:szCs w:val="22"/>
              </w:rPr>
              <w:t xml:space="preserve">[because] </w:t>
            </w:r>
            <w:r w:rsidR="00F709DE" w:rsidRPr="006D0E35">
              <w:rPr>
                <w:rFonts w:asciiTheme="majorBidi" w:hAnsiTheme="majorBidi" w:cstheme="majorBidi"/>
                <w:sz w:val="22"/>
                <w:szCs w:val="22"/>
              </w:rPr>
              <w:t>after</w:t>
            </w:r>
            <w:r w:rsidR="00EC7325" w:rsidRPr="006D0E35">
              <w:rPr>
                <w:rFonts w:asciiTheme="majorBidi" w:hAnsiTheme="majorBidi" w:cstheme="majorBidi"/>
                <w:sz w:val="22"/>
                <w:szCs w:val="22"/>
              </w:rPr>
              <w:t xml:space="preserve"> </w:t>
            </w:r>
            <w:r w:rsidR="00886E79" w:rsidRPr="006D0E35">
              <w:rPr>
                <w:rFonts w:asciiTheme="majorBidi" w:hAnsiTheme="majorBidi" w:cstheme="majorBidi"/>
                <w:sz w:val="22"/>
                <w:szCs w:val="22"/>
              </w:rPr>
              <w:t xml:space="preserve">[my] </w:t>
            </w:r>
            <w:r w:rsidR="00AA0A10" w:rsidRPr="006D0E35">
              <w:rPr>
                <w:rFonts w:asciiTheme="majorBidi" w:hAnsiTheme="majorBidi" w:cstheme="majorBidi"/>
                <w:sz w:val="22"/>
                <w:szCs w:val="22"/>
              </w:rPr>
              <w:t>remorse and suffering</w:t>
            </w:r>
            <w:r w:rsidR="00F709DE" w:rsidRPr="006D0E35">
              <w:rPr>
                <w:rFonts w:asciiTheme="majorBidi" w:hAnsiTheme="majorBidi" w:cstheme="majorBidi"/>
                <w:sz w:val="22"/>
                <w:szCs w:val="22"/>
              </w:rPr>
              <w:t>,</w:t>
            </w:r>
          </w:p>
          <w:p w14:paraId="1A0EEA0B" w14:textId="2D21F9F1" w:rsidR="00856A5C" w:rsidRPr="006D0E35" w:rsidRDefault="00856A5C" w:rsidP="009C51D1">
            <w:pPr>
              <w:spacing w:line="260" w:lineRule="exact"/>
              <w:rPr>
                <w:rFonts w:asciiTheme="majorBidi" w:hAnsiTheme="majorBidi" w:cstheme="majorBidi"/>
                <w:sz w:val="22"/>
                <w:szCs w:val="22"/>
              </w:rPr>
            </w:pPr>
            <w:r w:rsidRPr="006D0E35">
              <w:rPr>
                <w:rFonts w:asciiTheme="majorBidi" w:hAnsiTheme="majorBidi" w:cstheme="majorBidi"/>
                <w:sz w:val="22"/>
                <w:szCs w:val="22"/>
              </w:rPr>
              <w:t xml:space="preserve">   </w:t>
            </w:r>
            <w:r w:rsidR="00084713" w:rsidRPr="006D0E35">
              <w:rPr>
                <w:rFonts w:asciiTheme="majorBidi" w:hAnsiTheme="majorBidi" w:cstheme="majorBidi"/>
                <w:sz w:val="22"/>
                <w:szCs w:val="22"/>
              </w:rPr>
              <w:t>[God] will not any longer close</w:t>
            </w:r>
            <w:r w:rsidR="00084713" w:rsidRPr="006D0E35">
              <w:rPr>
                <w:rStyle w:val="FootnoteReference"/>
                <w:rFonts w:asciiTheme="majorBidi" w:hAnsiTheme="majorBidi" w:cstheme="majorBidi"/>
                <w:sz w:val="22"/>
                <w:szCs w:val="22"/>
              </w:rPr>
              <w:footnoteReference w:id="25"/>
            </w:r>
            <w:r w:rsidR="00084713" w:rsidRPr="006D0E35">
              <w:rPr>
                <w:rFonts w:asciiTheme="majorBidi" w:hAnsiTheme="majorBidi" w:cstheme="majorBidi"/>
                <w:sz w:val="22"/>
                <w:szCs w:val="22"/>
              </w:rPr>
              <w:t xml:space="preserve"> </w:t>
            </w:r>
            <w:r w:rsidR="00205D14" w:rsidRPr="006D0E35">
              <w:rPr>
                <w:rFonts w:asciiTheme="majorBidi" w:hAnsiTheme="majorBidi" w:cstheme="majorBidi"/>
                <w:sz w:val="22"/>
                <w:szCs w:val="22"/>
              </w:rPr>
              <w:t xml:space="preserve">[eternal] </w:t>
            </w:r>
            <w:r w:rsidRPr="006D0E35">
              <w:rPr>
                <w:rFonts w:asciiTheme="majorBidi" w:hAnsiTheme="majorBidi" w:cstheme="majorBidi"/>
                <w:sz w:val="22"/>
                <w:szCs w:val="22"/>
              </w:rPr>
              <w:t xml:space="preserve">blessedness </w:t>
            </w:r>
          </w:p>
          <w:p w14:paraId="4DA67E95" w14:textId="3AE689D2" w:rsidR="00F67709" w:rsidRPr="006D0E35" w:rsidRDefault="00856A5C" w:rsidP="009C51D1">
            <w:pPr>
              <w:spacing w:line="260" w:lineRule="exact"/>
              <w:rPr>
                <w:rFonts w:asciiTheme="majorBidi" w:hAnsiTheme="majorBidi" w:cstheme="majorBidi"/>
                <w:sz w:val="22"/>
                <w:szCs w:val="22"/>
              </w:rPr>
            </w:pPr>
            <w:r w:rsidRPr="006D0E35">
              <w:rPr>
                <w:rFonts w:asciiTheme="majorBidi" w:hAnsiTheme="majorBidi" w:cstheme="majorBidi"/>
                <w:sz w:val="22"/>
                <w:szCs w:val="22"/>
              </w:rPr>
              <w:t xml:space="preserve">   </w:t>
            </w:r>
            <w:r w:rsidR="00084713" w:rsidRPr="006D0E35">
              <w:rPr>
                <w:rFonts w:asciiTheme="majorBidi" w:hAnsiTheme="majorBidi" w:cstheme="majorBidi"/>
                <w:sz w:val="22"/>
                <w:szCs w:val="22"/>
              </w:rPr>
              <w:t xml:space="preserve">Or his heart </w:t>
            </w:r>
            <w:r w:rsidRPr="006D0E35">
              <w:rPr>
                <w:rFonts w:asciiTheme="majorBidi" w:hAnsiTheme="majorBidi" w:cstheme="majorBidi"/>
                <w:sz w:val="22"/>
                <w:szCs w:val="22"/>
              </w:rPr>
              <w:t>to me.</w:t>
            </w:r>
          </w:p>
        </w:tc>
      </w:tr>
      <w:tr w:rsidR="006D0E35" w:rsidRPr="006D0E35" w14:paraId="5E207EEC" w14:textId="77777777" w:rsidTr="000B33EF">
        <w:tc>
          <w:tcPr>
            <w:tcW w:w="4860" w:type="dxa"/>
          </w:tcPr>
          <w:p w14:paraId="71790AA0" w14:textId="1FB1F9E7" w:rsidR="006D0E35" w:rsidRPr="006D0E35" w:rsidRDefault="006D0E35" w:rsidP="009C51D1">
            <w:pPr>
              <w:spacing w:line="260" w:lineRule="exact"/>
              <w:rPr>
                <w:rFonts w:asciiTheme="majorBidi" w:eastAsia="Times New Roman" w:hAnsiTheme="majorBidi" w:cstheme="majorBidi"/>
                <w:sz w:val="22"/>
                <w:shd w:val="clear" w:color="auto" w:fill="FFFFFF"/>
                <w:lang w:val="de-DE"/>
              </w:rPr>
            </w:pPr>
            <w:r w:rsidRPr="006D0E35">
              <w:rPr>
                <w:rFonts w:asciiTheme="majorBidi" w:eastAsia="Times New Roman" w:hAnsiTheme="majorBidi" w:cstheme="majorBidi"/>
                <w:sz w:val="22"/>
                <w:szCs w:val="22"/>
                <w:shd w:val="clear" w:color="auto" w:fill="FFFFFF"/>
              </w:rPr>
              <w:t>Georg Christian Lehms</w:t>
            </w:r>
          </w:p>
        </w:tc>
        <w:tc>
          <w:tcPr>
            <w:tcW w:w="5760" w:type="dxa"/>
          </w:tcPr>
          <w:p w14:paraId="4B99961C" w14:textId="1895A1B9" w:rsidR="006D0E35" w:rsidRPr="006D0E35" w:rsidRDefault="006D0E35" w:rsidP="009C51D1">
            <w:pPr>
              <w:spacing w:line="260" w:lineRule="exact"/>
              <w:rPr>
                <w:rFonts w:asciiTheme="majorBidi" w:hAnsiTheme="majorBidi" w:cstheme="majorBidi"/>
                <w:sz w:val="22"/>
              </w:rPr>
            </w:pPr>
            <w:r>
              <w:rPr>
                <w:rFonts w:asciiTheme="majorBidi" w:hAnsiTheme="majorBidi" w:cstheme="majorBidi"/>
                <w:sz w:val="22"/>
              </w:rPr>
              <w:t>(transl. Michael Marissen and Daniel R. Melamed)</w:t>
            </w:r>
          </w:p>
        </w:tc>
      </w:tr>
    </w:tbl>
    <w:p w14:paraId="06531260" w14:textId="77777777" w:rsidR="00F17446" w:rsidRDefault="00F17446" w:rsidP="00F17446">
      <w:pPr>
        <w:jc w:val="center"/>
        <w:rPr>
          <w:b/>
          <w:bCs/>
          <w:noProof/>
          <w:sz w:val="22"/>
        </w:rPr>
      </w:pPr>
    </w:p>
    <w:p w14:paraId="3BF48DD8" w14:textId="122EE32F" w:rsidR="00F17446" w:rsidRDefault="00F17446" w:rsidP="00F17446">
      <w:pPr>
        <w:jc w:val="center"/>
        <w:rPr>
          <w:b/>
          <w:bCs/>
          <w:sz w:val="22"/>
        </w:rPr>
      </w:pPr>
      <w:bookmarkStart w:id="0" w:name="_Hlk109028478"/>
      <w:r>
        <w:rPr>
          <w:b/>
          <w:bCs/>
          <w:noProof/>
          <w:sz w:val="22"/>
        </w:rPr>
        <w:drawing>
          <wp:inline distT="0" distB="0" distL="0" distR="0" wp14:anchorId="1BEDA156" wp14:editId="1763ED15">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0580" cy="830580"/>
                    </a:xfrm>
                    <a:prstGeom prst="rect">
                      <a:avLst/>
                    </a:prstGeom>
                    <a:noFill/>
                    <a:ln>
                      <a:noFill/>
                    </a:ln>
                  </pic:spPr>
                </pic:pic>
              </a:graphicData>
            </a:graphic>
          </wp:inline>
        </w:drawing>
      </w:r>
    </w:p>
    <w:p w14:paraId="2FF26E50" w14:textId="393B4251" w:rsidR="00F17446" w:rsidRPr="0071792B" w:rsidRDefault="00F17446" w:rsidP="00F17446">
      <w:pPr>
        <w:jc w:val="center"/>
      </w:pPr>
      <w:r>
        <w:t xml:space="preserve">Scan or go to </w:t>
      </w:r>
      <w:hyperlink r:id="rId8" w:history="1">
        <w:r>
          <w:rPr>
            <w:rStyle w:val="Hyperlink"/>
          </w:rPr>
          <w:t>www.bachcantatatexts.org/BWV199</w:t>
        </w:r>
      </w:hyperlink>
      <w:r>
        <w:t xml:space="preserve"> for an annotated translation</w:t>
      </w:r>
    </w:p>
    <w:bookmarkEnd w:id="0"/>
    <w:p w14:paraId="64E59C6D" w14:textId="77777777" w:rsidR="00F67709" w:rsidRPr="00AE307F" w:rsidRDefault="00F67709" w:rsidP="009C51D1">
      <w:pPr>
        <w:spacing w:line="260" w:lineRule="exact"/>
        <w:rPr>
          <w:rFonts w:cs="Times New Roman"/>
          <w:sz w:val="21"/>
          <w:szCs w:val="21"/>
        </w:rPr>
      </w:pPr>
    </w:p>
    <w:sectPr w:rsidR="00F67709" w:rsidRPr="00AE307F" w:rsidSect="00AE307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D1E8" w14:textId="77777777" w:rsidR="00C90D75" w:rsidRDefault="00C90D75" w:rsidP="0099288D">
      <w:r>
        <w:separator/>
      </w:r>
    </w:p>
  </w:endnote>
  <w:endnote w:type="continuationSeparator" w:id="0">
    <w:p w14:paraId="5F85CED3" w14:textId="77777777" w:rsidR="00C90D75" w:rsidRDefault="00C90D75" w:rsidP="0099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dy CS)">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B5EB" w14:textId="77777777" w:rsidR="00C90D75" w:rsidRDefault="00C90D75" w:rsidP="0099288D"/>
  </w:footnote>
  <w:footnote w:type="continuationSeparator" w:id="0">
    <w:p w14:paraId="7D0F20DA" w14:textId="77777777" w:rsidR="00C90D75" w:rsidRDefault="00C90D75" w:rsidP="0099288D"/>
  </w:footnote>
  <w:footnote w:id="1">
    <w:p w14:paraId="4A2AB5DD" w14:textId="6FB3E8EE" w:rsidR="004142FD" w:rsidRDefault="004142FD" w:rsidP="00AE307F">
      <w:pPr>
        <w:pStyle w:val="FootnoteText"/>
        <w:spacing w:line="240" w:lineRule="exact"/>
        <w:ind w:firstLine="288"/>
      </w:pPr>
      <w:r>
        <w:rPr>
          <w:rStyle w:val="FootnoteReference"/>
        </w:rPr>
        <w:footnoteRef/>
      </w:r>
      <w:r>
        <w:t>In the poet’s printed version</w:t>
      </w:r>
      <w:r w:rsidR="00D04CE6">
        <w:t xml:space="preserve"> of 1711</w:t>
      </w:r>
      <w:r>
        <w:t>, this reads not “solche Not” (“such distress”) but “diese Not” (“this distress”).</w:t>
      </w:r>
    </w:p>
    <w:p w14:paraId="438B3B91" w14:textId="77777777" w:rsidR="004142FD" w:rsidRDefault="004142FD" w:rsidP="00AE307F">
      <w:pPr>
        <w:pStyle w:val="FootnoteText"/>
        <w:spacing w:line="240" w:lineRule="exact"/>
        <w:ind w:firstLine="288"/>
      </w:pPr>
    </w:p>
  </w:footnote>
  <w:footnote w:id="2">
    <w:p w14:paraId="7D23D037" w14:textId="2469679E" w:rsidR="003D04D3" w:rsidRDefault="003D04D3" w:rsidP="00AE307F">
      <w:pPr>
        <w:pStyle w:val="FootnoteText"/>
        <w:spacing w:line="240" w:lineRule="exact"/>
        <w:ind w:firstLine="288"/>
      </w:pPr>
      <w:r>
        <w:rPr>
          <w:rStyle w:val="FootnoteReference"/>
        </w:rPr>
        <w:footnoteRef/>
      </w:r>
      <w:r>
        <w:t>Some mod</w:t>
      </w:r>
      <w:r w:rsidR="003A6FEB">
        <w:t>e</w:t>
      </w:r>
      <w:r>
        <w:t xml:space="preserve">rn editions mistakenly </w:t>
      </w:r>
      <w:r w:rsidR="003A6FEB">
        <w:t>give the verb</w:t>
      </w:r>
      <w:r>
        <w:t xml:space="preserve"> </w:t>
      </w:r>
      <w:r w:rsidR="003A6FEB">
        <w:t>“befruchten” (“to fertilize</w:t>
      </w:r>
      <w:r w:rsidR="00BC21F4">
        <w:t>/fructify</w:t>
      </w:r>
      <w:r w:rsidR="003A6FEB">
        <w:t xml:space="preserve">”) for “befeuchten” (“to </w:t>
      </w:r>
      <w:r w:rsidR="0065312A">
        <w:t>water”</w:t>
      </w:r>
      <w:r w:rsidR="003A6FEB">
        <w:t>).</w:t>
      </w:r>
    </w:p>
    <w:p w14:paraId="54CD0FB0" w14:textId="77777777" w:rsidR="003A6FEB" w:rsidRDefault="003A6FEB" w:rsidP="00AE307F">
      <w:pPr>
        <w:pStyle w:val="FootnoteText"/>
        <w:spacing w:line="240" w:lineRule="exact"/>
        <w:ind w:firstLine="288"/>
      </w:pPr>
    </w:p>
  </w:footnote>
  <w:footnote w:id="3">
    <w:p w14:paraId="27B2A49B" w14:textId="744DCFA9" w:rsidR="003509F4" w:rsidRDefault="003509F4" w:rsidP="00AE307F">
      <w:pPr>
        <w:pStyle w:val="FootnoteText"/>
        <w:spacing w:line="240" w:lineRule="exact"/>
        <w:ind w:firstLine="288"/>
      </w:pPr>
      <w:r>
        <w:rPr>
          <w:rStyle w:val="FootnoteReference"/>
        </w:rPr>
        <w:footnoteRef/>
      </w:r>
      <w:r w:rsidR="005B1A58">
        <w:t xml:space="preserve">It is not wrong to translate </w:t>
      </w:r>
      <w:r w:rsidR="00F32542">
        <w:t>“</w:t>
      </w:r>
      <w:r w:rsidR="005B1A58">
        <w:t>s</w:t>
      </w:r>
      <w:r w:rsidR="00F32542">
        <w:t>chwimm</w:t>
      </w:r>
      <w:r w:rsidR="0064634E">
        <w:t>t</w:t>
      </w:r>
      <w:r w:rsidR="00F32542">
        <w:t xml:space="preserve">” </w:t>
      </w:r>
      <w:r w:rsidR="0064634E">
        <w:t xml:space="preserve">as “swims,” but </w:t>
      </w:r>
      <w:r w:rsidR="000D02F2">
        <w:t>here the word</w:t>
      </w:r>
      <w:r w:rsidR="005B1A58">
        <w:t xml:space="preserve"> needs to be understood </w:t>
      </w:r>
      <w:r w:rsidR="000D02F2">
        <w:t>in</w:t>
      </w:r>
      <w:r w:rsidR="005B1A58">
        <w:t xml:space="preserve"> the</w:t>
      </w:r>
      <w:r w:rsidR="00B2005B">
        <w:t xml:space="preserve"> sense </w:t>
      </w:r>
      <w:r w:rsidR="000D02F2">
        <w:t>of</w:t>
      </w:r>
      <w:r w:rsidR="0064634E">
        <w:t xml:space="preserve"> </w:t>
      </w:r>
      <w:r w:rsidR="008D06AD">
        <w:t>“t</w:t>
      </w:r>
      <w:r w:rsidR="008D06AD" w:rsidRPr="0064634E">
        <w:t xml:space="preserve">o </w:t>
      </w:r>
      <w:r w:rsidR="00A720A6">
        <w:t xml:space="preserve">passively </w:t>
      </w:r>
      <w:r w:rsidR="008D06AD" w:rsidRPr="0064634E">
        <w:t xml:space="preserve">float on the surface of </w:t>
      </w:r>
      <w:r w:rsidR="008D06AD">
        <w:t>a</w:t>
      </w:r>
      <w:r w:rsidR="008D06AD" w:rsidRPr="0064634E">
        <w:t xml:space="preserve"> liquid</w:t>
      </w:r>
      <w:r w:rsidR="008D06AD">
        <w:t xml:space="preserve">,” </w:t>
      </w:r>
      <w:r w:rsidR="0064634E">
        <w:t>not “t</w:t>
      </w:r>
      <w:r w:rsidR="0064634E" w:rsidRPr="0064634E">
        <w:t xml:space="preserve">o </w:t>
      </w:r>
      <w:r w:rsidR="00A720A6">
        <w:t xml:space="preserve">actively </w:t>
      </w:r>
      <w:r w:rsidR="0064634E" w:rsidRPr="0064634E">
        <w:t xml:space="preserve">move </w:t>
      </w:r>
      <w:r w:rsidR="002170F0">
        <w:t>in</w:t>
      </w:r>
      <w:r w:rsidR="00AD0735">
        <w:t>,</w:t>
      </w:r>
      <w:r w:rsidR="0064634E" w:rsidRPr="0064634E">
        <w:t xml:space="preserve"> or </w:t>
      </w:r>
      <w:r w:rsidR="002170F0">
        <w:t>o</w:t>
      </w:r>
      <w:r w:rsidR="002B12B3">
        <w:t>n</w:t>
      </w:r>
      <w:r w:rsidR="00AD0735">
        <w:t>,</w:t>
      </w:r>
      <w:r w:rsidR="0064634E">
        <w:t xml:space="preserve"> a liquid</w:t>
      </w:r>
      <w:r w:rsidR="008D06AD">
        <w:t>.</w:t>
      </w:r>
      <w:r w:rsidR="0064634E">
        <w:t>”</w:t>
      </w:r>
      <w:r w:rsidR="008D06AD">
        <w:t xml:space="preserve"> </w:t>
      </w:r>
      <w:r w:rsidR="002B12B3">
        <w:t xml:space="preserve">In Bach’s day, </w:t>
      </w:r>
      <w:r w:rsidR="000D02F2">
        <w:t xml:space="preserve">the idea that </w:t>
      </w:r>
      <w:r w:rsidR="000B375B">
        <w:t>one</w:t>
      </w:r>
      <w:r w:rsidR="003C6EE8">
        <w:t>’</w:t>
      </w:r>
      <w:r w:rsidR="000D02F2">
        <w:t>s</w:t>
      </w:r>
      <w:r w:rsidR="004B0DC3">
        <w:t xml:space="preserve"> heart </w:t>
      </w:r>
      <w:r w:rsidR="000D02F2">
        <w:t xml:space="preserve">might </w:t>
      </w:r>
      <w:r w:rsidR="0064634E">
        <w:t>flo</w:t>
      </w:r>
      <w:r w:rsidR="002B12B3">
        <w:t xml:space="preserve">at </w:t>
      </w:r>
      <w:r w:rsidR="004B0DC3">
        <w:t>in blood</w:t>
      </w:r>
      <w:r w:rsidR="000D02F2">
        <w:t>—indicating an imbalance of blood, one of the four humors—w</w:t>
      </w:r>
      <w:r w:rsidR="00C335D7">
        <w:t xml:space="preserve">as </w:t>
      </w:r>
      <w:r w:rsidR="002B12B3" w:rsidRPr="002B12B3">
        <w:t>connected</w:t>
      </w:r>
      <w:r w:rsidR="000D02F2">
        <w:t xml:space="preserve"> </w:t>
      </w:r>
      <w:r w:rsidR="00C335D7">
        <w:t xml:space="preserve">with sadness, and the initiating cause of </w:t>
      </w:r>
      <w:r w:rsidR="002B12B3">
        <w:t>this condition</w:t>
      </w:r>
      <w:r w:rsidR="00C335D7">
        <w:t xml:space="preserve"> was held to </w:t>
      </w:r>
      <w:r w:rsidR="00C335D7" w:rsidRPr="003A1280">
        <w:t>be sin</w:t>
      </w:r>
      <w:r w:rsidR="003A1280" w:rsidRPr="003A1280">
        <w:t xml:space="preserve"> (se</w:t>
      </w:r>
      <w:r w:rsidR="003A1280" w:rsidRPr="00A90FC8">
        <w:t>e also fn. 4, below).</w:t>
      </w:r>
    </w:p>
    <w:p w14:paraId="3A587A24" w14:textId="77777777" w:rsidR="003509F4" w:rsidRDefault="003509F4" w:rsidP="00AE307F">
      <w:pPr>
        <w:pStyle w:val="FootnoteText"/>
        <w:spacing w:line="240" w:lineRule="exact"/>
        <w:ind w:firstLine="288"/>
      </w:pPr>
    </w:p>
  </w:footnote>
  <w:footnote w:id="4">
    <w:p w14:paraId="0548BEC6" w14:textId="7C9098F9" w:rsidR="000D02F2" w:rsidRDefault="006D5CFE" w:rsidP="00AE307F">
      <w:pPr>
        <w:pStyle w:val="FootnoteText"/>
        <w:spacing w:line="240" w:lineRule="exact"/>
        <w:ind w:firstLine="288"/>
      </w:pPr>
      <w:r w:rsidRPr="0089284A">
        <w:rPr>
          <w:rStyle w:val="FootnoteReference"/>
        </w:rPr>
        <w:footnoteRef/>
      </w:r>
      <w:r w:rsidR="003C6EE8">
        <w:t>“</w:t>
      </w:r>
      <w:r w:rsidR="000D02F2">
        <w:t>Sin</w:t>
      </w:r>
      <w:r w:rsidR="003C6EE8">
        <w:t>”</w:t>
      </w:r>
      <w:r w:rsidR="000D02F2">
        <w:t xml:space="preserve"> here is singular </w:t>
      </w:r>
      <w:r w:rsidR="003C6EE8">
        <w:t>(</w:t>
      </w:r>
      <w:r w:rsidR="000D02F2">
        <w:t xml:space="preserve">with its </w:t>
      </w:r>
      <w:r w:rsidR="003C6EE8">
        <w:t>“</w:t>
      </w:r>
      <w:r w:rsidR="000D02F2">
        <w:t>n</w:t>
      </w:r>
      <w:r w:rsidR="003C6EE8">
        <w:t>”</w:t>
      </w:r>
      <w:r w:rsidR="000D02F2">
        <w:t xml:space="preserve"> ending</w:t>
      </w:r>
      <w:r w:rsidR="00F85D49">
        <w:t>,</w:t>
      </w:r>
      <w:r w:rsidR="000D02F2">
        <w:t xml:space="preserve"> characteristic of older German</w:t>
      </w:r>
      <w:r w:rsidR="003C6EE8">
        <w:t>)</w:t>
      </w:r>
      <w:r w:rsidR="000D02F2">
        <w:t xml:space="preserve">, not plural. The word refers to the Lutheran belief in </w:t>
      </w:r>
      <w:r w:rsidR="000D02F2" w:rsidRPr="0089284A">
        <w:t>“original sin,” the condition of human nature’s essence being corrupted as a result of Adam and Eve’s disobeying God in the Garden of Eden.</w:t>
      </w:r>
      <w:r w:rsidR="000D02F2" w:rsidRPr="000D02F2">
        <w:t xml:space="preserve"> </w:t>
      </w:r>
      <w:r w:rsidR="000D02F2" w:rsidRPr="0089284A">
        <w:t>Sinful acts are the “brood/offspring” of</w:t>
      </w:r>
      <w:r w:rsidR="000D02F2">
        <w:t xml:space="preserve"> original sin.</w:t>
      </w:r>
    </w:p>
    <w:p w14:paraId="156ED488" w14:textId="77777777" w:rsidR="006D5CFE" w:rsidRDefault="006D5CFE" w:rsidP="00AE307F">
      <w:pPr>
        <w:pStyle w:val="FootnoteText"/>
        <w:spacing w:line="240" w:lineRule="exact"/>
        <w:ind w:firstLine="288"/>
      </w:pPr>
    </w:p>
  </w:footnote>
  <w:footnote w:id="5">
    <w:p w14:paraId="407B5663" w14:textId="0231D8F1" w:rsidR="008E1BD4" w:rsidRDefault="008E1BD4" w:rsidP="00AE307F">
      <w:pPr>
        <w:pStyle w:val="FootnoteText"/>
        <w:spacing w:line="240" w:lineRule="exact"/>
        <w:ind w:firstLine="288"/>
      </w:pPr>
      <w:r>
        <w:rPr>
          <w:rStyle w:val="FootnoteReference"/>
        </w:rPr>
        <w:footnoteRef/>
      </w:r>
      <w:r w:rsidR="00FF7894">
        <w:t>D</w:t>
      </w:r>
      <w:r w:rsidR="00104EFA">
        <w:t xml:space="preserve">runkenness </w:t>
      </w:r>
      <w:r w:rsidR="00FF7894">
        <w:t xml:space="preserve">and other unnamed vices </w:t>
      </w:r>
      <w:r w:rsidR="00104EFA">
        <w:t xml:space="preserve">are associated with “the night” in </w:t>
      </w:r>
      <w:r w:rsidR="00104EFA" w:rsidRPr="008E1BD4">
        <w:t>1</w:t>
      </w:r>
      <w:r w:rsidR="00104EFA">
        <w:t> </w:t>
      </w:r>
      <w:r w:rsidR="00104EFA" w:rsidRPr="008E1BD4">
        <w:t>Thessalonians 5</w:t>
      </w:r>
      <w:r w:rsidR="00104EFA">
        <w:t xml:space="preserve">:4-8, where it is said that </w:t>
      </w:r>
      <w:r w:rsidR="002222B4">
        <w:t xml:space="preserve">the </w:t>
      </w:r>
      <w:r w:rsidR="00104EFA">
        <w:t xml:space="preserve">followers of Jesus </w:t>
      </w:r>
      <w:r w:rsidR="00F62CF3">
        <w:t xml:space="preserve">are </w:t>
      </w:r>
      <w:r w:rsidR="00104EFA">
        <w:t>“</w:t>
      </w:r>
      <w:r w:rsidR="00104EFA" w:rsidRPr="00D04CE6">
        <w:t>not of the night, nor of darkness</w:t>
      </w:r>
      <w:r w:rsidR="00104EFA">
        <w:t>.”</w:t>
      </w:r>
      <w:r w:rsidR="00104EFA" w:rsidDel="00104EFA">
        <w:t xml:space="preserve"> </w:t>
      </w:r>
    </w:p>
    <w:p w14:paraId="21FB8D15" w14:textId="2E20EEF1" w:rsidR="008E1BD4" w:rsidRDefault="008E1BD4" w:rsidP="00AE307F">
      <w:pPr>
        <w:pStyle w:val="FootnoteText"/>
        <w:spacing w:line="240" w:lineRule="exact"/>
        <w:ind w:firstLine="288"/>
      </w:pPr>
      <w:r>
        <w:t xml:space="preserve"> </w:t>
      </w:r>
    </w:p>
  </w:footnote>
  <w:footnote w:id="6">
    <w:p w14:paraId="4BCFAA4A" w14:textId="1FF19B72" w:rsidR="00104EFA" w:rsidRDefault="00104EFA" w:rsidP="00AE307F">
      <w:pPr>
        <w:pStyle w:val="FootnoteText"/>
        <w:spacing w:line="240" w:lineRule="exact"/>
        <w:ind w:firstLine="288"/>
      </w:pPr>
      <w:r>
        <w:rPr>
          <w:rStyle w:val="FootnoteReference"/>
        </w:rPr>
        <w:footnoteRef/>
      </w:r>
      <w:r w:rsidR="00807843">
        <w:t>This somewhat cryptic line probably refers also to “original sin” (</w:t>
      </w:r>
      <w:r w:rsidR="00807843" w:rsidRPr="00A90FC8">
        <w:t>see fn. 4, ab</w:t>
      </w:r>
      <w:r w:rsidR="00807843">
        <w:t>ove).</w:t>
      </w:r>
      <w:r w:rsidR="004471BC">
        <w:t xml:space="preserve"> </w:t>
      </w:r>
      <w:r w:rsidR="00807843">
        <w:t xml:space="preserve">“Du böser Adamssamen” apparently does not mean “you evil seed of Adam” in the sense of “you evil progeny of Adam” (i.e., you sinners, </w:t>
      </w:r>
      <w:r w:rsidR="003F4D05">
        <w:t xml:space="preserve">who are </w:t>
      </w:r>
      <w:r w:rsidR="00115071">
        <w:t xml:space="preserve">the </w:t>
      </w:r>
      <w:r w:rsidR="0058476E">
        <w:t>descendants</w:t>
      </w:r>
      <w:r w:rsidR="00807843">
        <w:t xml:space="preserve"> of Adam). The sense is most likely “</w:t>
      </w:r>
      <w:r w:rsidR="00807843" w:rsidRPr="00DE6E0E">
        <w:t>you evil seed sown in the heart of Ad</w:t>
      </w:r>
      <w:r w:rsidR="00807843" w:rsidRPr="00EE6137">
        <w:t xml:space="preserve">am,” </w:t>
      </w:r>
      <w:r w:rsidR="004471BC" w:rsidRPr="00EE6137">
        <w:t xml:space="preserve">as the cantata’s expression “evil seed” seems to be </w:t>
      </w:r>
      <w:r w:rsidR="00807843" w:rsidRPr="00EE6137">
        <w:t xml:space="preserve">derived </w:t>
      </w:r>
      <w:r w:rsidR="004471BC" w:rsidRPr="00EE6137">
        <w:t xml:space="preserve">specifically </w:t>
      </w:r>
      <w:r w:rsidR="00807843" w:rsidRPr="00EE6137">
        <w:t>from 2 Esdras 4:30, “Denn in dem Herzen Adams ist von Anfang gesät ein Korn böses Samens; wie viel gottloses Dinges hat es bis hierher gebracht”</w:t>
      </w:r>
      <w:r w:rsidR="00807843">
        <w:t xml:space="preserve"> (“</w:t>
      </w:r>
      <w:r w:rsidR="00807843" w:rsidRPr="006A439A">
        <w:t xml:space="preserve">For in the heart of Adam was sown from the beginning a grain of evil seed; </w:t>
      </w:r>
      <w:r w:rsidR="00FB7A9A">
        <w:t>thus</w:t>
      </w:r>
      <w:r w:rsidR="00807843" w:rsidRPr="006A439A">
        <w:t xml:space="preserve"> far</w:t>
      </w:r>
      <w:r w:rsidR="00807843">
        <w:t xml:space="preserve">, </w:t>
      </w:r>
      <w:r w:rsidR="00807843" w:rsidRPr="006A439A">
        <w:t>how much ungodl</w:t>
      </w:r>
      <w:r w:rsidR="00807843">
        <w:t xml:space="preserve">iness </w:t>
      </w:r>
      <w:r w:rsidR="00807843" w:rsidRPr="006A439A">
        <w:t xml:space="preserve">has </w:t>
      </w:r>
      <w:r w:rsidR="00807843">
        <w:t>it [th</w:t>
      </w:r>
      <w:r w:rsidR="00EE6137">
        <w:t>is</w:t>
      </w:r>
      <w:r w:rsidR="00807843">
        <w:t xml:space="preserve"> grain of evil seed] </w:t>
      </w:r>
      <w:r w:rsidR="00807843" w:rsidRPr="006A439A">
        <w:t>brought</w:t>
      </w:r>
      <w:r w:rsidR="00807843">
        <w:t>”). The books of Esdras were included in some Luther Bibles of Bach’s day.</w:t>
      </w:r>
    </w:p>
    <w:p w14:paraId="372FDE34" w14:textId="77777777" w:rsidR="00104EFA" w:rsidRDefault="00104EFA" w:rsidP="00AE307F">
      <w:pPr>
        <w:pStyle w:val="FootnoteText"/>
        <w:spacing w:line="240" w:lineRule="exact"/>
        <w:ind w:firstLine="288"/>
      </w:pPr>
    </w:p>
  </w:footnote>
  <w:footnote w:id="7">
    <w:p w14:paraId="00E1F89D" w14:textId="0EC0EEC0" w:rsidR="00A63CE9" w:rsidRDefault="00A63CE9" w:rsidP="00AE307F">
      <w:pPr>
        <w:pStyle w:val="FootnoteText"/>
        <w:spacing w:line="240" w:lineRule="exact"/>
        <w:ind w:firstLine="288"/>
      </w:pPr>
      <w:r>
        <w:rPr>
          <w:rStyle w:val="FootnoteReference"/>
        </w:rPr>
        <w:footnoteRef/>
      </w:r>
      <w:r w:rsidR="00D10F88">
        <w:t>“</w:t>
      </w:r>
      <w:r>
        <w:t>Shutting</w:t>
      </w:r>
      <w:r w:rsidR="00D10F88">
        <w:t>/Closing</w:t>
      </w:r>
      <w:r>
        <w:t xml:space="preserve"> up the skies/heavens</w:t>
      </w:r>
      <w:r w:rsidR="00D10F88">
        <w:t>”</w:t>
      </w:r>
      <w:r>
        <w:t xml:space="preserve"> such that there is no rainfall is a </w:t>
      </w:r>
      <w:r w:rsidR="00D10F88">
        <w:t>stock</w:t>
      </w:r>
      <w:r>
        <w:t xml:space="preserve"> expression in the Hebrew Bible.</w:t>
      </w:r>
      <w:r w:rsidR="00411297">
        <w:t xml:space="preserve"> In the cantata the notion is that sin dries up the heart</w:t>
      </w:r>
      <w:r w:rsidR="00001991">
        <w:t xml:space="preserve">, and only God can </w:t>
      </w:r>
      <w:r w:rsidR="00406C5E">
        <w:t>water</w:t>
      </w:r>
      <w:r w:rsidR="00001991">
        <w:t xml:space="preserve"> the heart</w:t>
      </w:r>
      <w:r w:rsidR="005C3EFF">
        <w:t>,</w:t>
      </w:r>
      <w:r w:rsidR="00001991">
        <w:t xml:space="preserve"> with consolation</w:t>
      </w:r>
      <w:r w:rsidR="005C3EFF">
        <w:t>,</w:t>
      </w:r>
      <w:r w:rsidR="00001991">
        <w:t xml:space="preserve"> by opening up </w:t>
      </w:r>
      <w:r w:rsidR="00213A15">
        <w:t xml:space="preserve">the blessedness of </w:t>
      </w:r>
      <w:r w:rsidR="00001991">
        <w:t>heaven to it.</w:t>
      </w:r>
    </w:p>
    <w:p w14:paraId="0EC68E48" w14:textId="77777777" w:rsidR="00A63CE9" w:rsidRDefault="00A63CE9" w:rsidP="00AE307F">
      <w:pPr>
        <w:pStyle w:val="FootnoteText"/>
        <w:spacing w:line="240" w:lineRule="exact"/>
        <w:ind w:firstLine="288"/>
      </w:pPr>
    </w:p>
  </w:footnote>
  <w:footnote w:id="8">
    <w:p w14:paraId="04677BA5" w14:textId="55739269" w:rsidR="00AB7C7F" w:rsidRDefault="00AB7C7F" w:rsidP="00AE307F">
      <w:pPr>
        <w:pStyle w:val="FootnoteText"/>
        <w:spacing w:line="240" w:lineRule="exact"/>
        <w:ind w:firstLine="288"/>
      </w:pPr>
      <w:r>
        <w:rPr>
          <w:rStyle w:val="FootnoteReference"/>
        </w:rPr>
        <w:footnoteRef/>
      </w:r>
      <w:r>
        <w:t>It is the hellish heat of sin that dries up the heart.</w:t>
      </w:r>
    </w:p>
    <w:p w14:paraId="3FF800DA" w14:textId="77777777" w:rsidR="00AB7C7F" w:rsidRDefault="00AB7C7F" w:rsidP="00AE307F">
      <w:pPr>
        <w:pStyle w:val="FootnoteText"/>
        <w:spacing w:line="240" w:lineRule="exact"/>
        <w:ind w:firstLine="288"/>
      </w:pPr>
    </w:p>
  </w:footnote>
  <w:footnote w:id="9">
    <w:p w14:paraId="2B14AA23" w14:textId="586241A5" w:rsidR="00675253" w:rsidRDefault="00675253" w:rsidP="00AE307F">
      <w:pPr>
        <w:pStyle w:val="FootnoteText"/>
        <w:spacing w:line="240" w:lineRule="exact"/>
        <w:ind w:firstLine="288"/>
      </w:pPr>
      <w:r>
        <w:rPr>
          <w:rStyle w:val="FootnoteReference"/>
        </w:rPr>
        <w:footnoteRef/>
      </w:r>
      <w:r>
        <w:t xml:space="preserve">As </w:t>
      </w:r>
      <w:r w:rsidR="00994B15">
        <w:t>stated</w:t>
      </w:r>
      <w:r>
        <w:t xml:space="preserve"> in Isaiah 6:2.</w:t>
      </w:r>
    </w:p>
    <w:p w14:paraId="5C20B360" w14:textId="77777777" w:rsidR="00675253" w:rsidRDefault="00675253" w:rsidP="00AE307F">
      <w:pPr>
        <w:pStyle w:val="FootnoteText"/>
        <w:spacing w:line="240" w:lineRule="exact"/>
        <w:ind w:firstLine="288"/>
      </w:pPr>
    </w:p>
  </w:footnote>
  <w:footnote w:id="10">
    <w:p w14:paraId="51B44A69" w14:textId="69955BDE" w:rsidR="000D02F2" w:rsidRDefault="000D02F2" w:rsidP="00AE307F">
      <w:pPr>
        <w:pStyle w:val="FootnoteText"/>
        <w:spacing w:line="240" w:lineRule="exact"/>
        <w:ind w:firstLine="288"/>
      </w:pPr>
      <w:r w:rsidRPr="0021303B">
        <w:rPr>
          <w:rStyle w:val="FootnoteReference"/>
        </w:rPr>
        <w:footnoteRef/>
      </w:r>
      <w:r w:rsidR="00CE7533">
        <w:t>The “I” in the cantata</w:t>
      </w:r>
      <w:r w:rsidR="00587054">
        <w:t xml:space="preserve">, with a </w:t>
      </w:r>
      <w:r w:rsidR="00AE307F">
        <w:t>“</w:t>
      </w:r>
      <w:r w:rsidR="00587054">
        <w:t>closed mouth,</w:t>
      </w:r>
      <w:r w:rsidR="00AE307F">
        <w:t>”</w:t>
      </w:r>
      <w:r w:rsidR="00CE7533">
        <w:t xml:space="preserve"> is being likened to the writer of Psalm 38, who as a helpless sinner remains silent and waits for God because he has no way to withstand evil by himself. The language of this line is derived specifically from Luther’s idiosyncratic rendering of </w:t>
      </w:r>
      <w:r w:rsidR="0021303B">
        <w:t>Psalm 38:14</w:t>
      </w:r>
      <w:r w:rsidR="00295BD2">
        <w:t xml:space="preserve">, </w:t>
      </w:r>
      <w:r w:rsidR="0021303B">
        <w:t>“</w:t>
      </w:r>
      <w:r w:rsidR="0021303B" w:rsidRPr="0021303B">
        <w:t>Ich aber mu</w:t>
      </w:r>
      <w:r w:rsidR="0021303B">
        <w:t>ss</w:t>
      </w:r>
      <w:r w:rsidR="0021303B" w:rsidRPr="0021303B">
        <w:t xml:space="preserve"> sein </w:t>
      </w:r>
      <w:r w:rsidR="0021303B">
        <w:t>…</w:t>
      </w:r>
      <w:r w:rsidR="0021303B" w:rsidRPr="0021303B">
        <w:t xml:space="preserve"> wie ein Stummer, der seinen Mund nicht auftut</w:t>
      </w:r>
      <w:r w:rsidR="0021303B">
        <w:t>”</w:t>
      </w:r>
      <w:r w:rsidR="00295BD2">
        <w:t xml:space="preserve"> (“But I </w:t>
      </w:r>
      <w:r w:rsidR="00193FB2">
        <w:t xml:space="preserve">[as a helpless sinner] </w:t>
      </w:r>
      <w:r w:rsidR="00295BD2">
        <w:t xml:space="preserve">have to be like a mute person, who </w:t>
      </w:r>
      <w:r w:rsidR="00430C28">
        <w:t>[cannot respond to his foe</w:t>
      </w:r>
      <w:r w:rsidR="00AE39E6">
        <w:t>s and thus] do</w:t>
      </w:r>
      <w:r w:rsidR="00193FB2">
        <w:t xml:space="preserve">es not </w:t>
      </w:r>
      <w:r w:rsidR="00295BD2">
        <w:t>open</w:t>
      </w:r>
      <w:r w:rsidR="00193FB2">
        <w:t xml:space="preserve"> </w:t>
      </w:r>
      <w:r w:rsidR="00295BD2">
        <w:t>his mouth</w:t>
      </w:r>
      <w:r w:rsidR="00013692">
        <w:t>”).</w:t>
      </w:r>
    </w:p>
    <w:p w14:paraId="688A01B5" w14:textId="77777777" w:rsidR="000D02F2" w:rsidRDefault="000D02F2" w:rsidP="00AE307F">
      <w:pPr>
        <w:pStyle w:val="FootnoteText"/>
        <w:spacing w:line="240" w:lineRule="exact"/>
        <w:ind w:firstLine="288"/>
      </w:pPr>
    </w:p>
  </w:footnote>
  <w:footnote w:id="11">
    <w:p w14:paraId="7D6045DF" w14:textId="42228FDD" w:rsidR="00F20B67" w:rsidRDefault="00F20B67" w:rsidP="00AE307F">
      <w:pPr>
        <w:pStyle w:val="FootnoteText"/>
        <w:spacing w:line="240" w:lineRule="exact"/>
        <w:ind w:firstLine="288"/>
      </w:pPr>
      <w:r>
        <w:rPr>
          <w:rStyle w:val="FootnoteReference"/>
        </w:rPr>
        <w:footnoteRef/>
      </w:r>
      <w:r>
        <w:t>For the heart to “</w:t>
      </w:r>
      <w:r w:rsidR="003F42E0">
        <w:t>float</w:t>
      </w:r>
      <w:r>
        <w:t xml:space="preserve"> in blood” is not a good thing</w:t>
      </w:r>
      <w:r w:rsidR="006B0291">
        <w:t xml:space="preserve"> (s</w:t>
      </w:r>
      <w:r w:rsidR="006B0291" w:rsidRPr="00A90FC8">
        <w:t>ee fn. 3 abo</w:t>
      </w:r>
      <w:r w:rsidR="006B0291">
        <w:t>ve)</w:t>
      </w:r>
      <w:r>
        <w:t>.</w:t>
      </w:r>
      <w:r w:rsidR="003F42E0">
        <w:t xml:space="preserve"> </w:t>
      </w:r>
      <w:r w:rsidR="00AA1E5F">
        <w:t xml:space="preserve">The </w:t>
      </w:r>
      <w:r>
        <w:t xml:space="preserve">liquid </w:t>
      </w:r>
      <w:r w:rsidR="00C21D2B">
        <w:t>in which the heart floats ought</w:t>
      </w:r>
      <w:r w:rsidR="00CD1879">
        <w:t>,</w:t>
      </w:r>
      <w:r>
        <w:t xml:space="preserve"> </w:t>
      </w:r>
      <w:r w:rsidR="001313FC">
        <w:t>instead</w:t>
      </w:r>
      <w:r w:rsidR="00CD1879">
        <w:t>,</w:t>
      </w:r>
      <w:r w:rsidR="001313FC">
        <w:t xml:space="preserve"> </w:t>
      </w:r>
      <w:r w:rsidR="00C21D2B">
        <w:t xml:space="preserve">to </w:t>
      </w:r>
      <w:r w:rsidR="003F42E0">
        <w:t>move</w:t>
      </w:r>
      <w:r>
        <w:t xml:space="preserve"> </w:t>
      </w:r>
      <w:r w:rsidR="00C21D2B">
        <w:t xml:space="preserve">about </w:t>
      </w:r>
      <w:r>
        <w:t>through the body</w:t>
      </w:r>
      <w:r w:rsidR="00422EA8">
        <w:t xml:space="preserve">. Thus </w:t>
      </w:r>
      <w:r w:rsidR="00D5313D">
        <w:t>this</w:t>
      </w:r>
      <w:r w:rsidR="00422EA8">
        <w:t xml:space="preserve"> cantata poetry</w:t>
      </w:r>
      <w:r w:rsidR="00C21D2B">
        <w:t>, conflating congested blood and tears,</w:t>
      </w:r>
      <w:r w:rsidR="00422EA8">
        <w:t xml:space="preserve"> speaks of</w:t>
      </w:r>
      <w:r>
        <w:t xml:space="preserve"> “</w:t>
      </w:r>
      <w:r w:rsidR="00422EA8">
        <w:t>s</w:t>
      </w:r>
      <w:r>
        <w:t xml:space="preserve">prings of wet </w:t>
      </w:r>
      <w:r w:rsidRPr="006837AC">
        <w:t xml:space="preserve">tears” </w:t>
      </w:r>
      <w:r w:rsidR="003A7120">
        <w:t>flow</w:t>
      </w:r>
      <w:r w:rsidR="00422EA8">
        <w:t>ing</w:t>
      </w:r>
      <w:r w:rsidRPr="006837AC">
        <w:t xml:space="preserve"> from “the heart [that is] a well of tears” and then </w:t>
      </w:r>
      <w:r w:rsidR="00F70EA9" w:rsidRPr="006837AC">
        <w:t>stream</w:t>
      </w:r>
      <w:r w:rsidR="001743BE">
        <w:t>ing</w:t>
      </w:r>
      <w:r w:rsidRPr="006837AC">
        <w:t xml:space="preserve"> </w:t>
      </w:r>
      <w:r w:rsidR="003F42E0">
        <w:t xml:space="preserve">out </w:t>
      </w:r>
      <w:r w:rsidRPr="006837AC">
        <w:t>from the “eyes [that are] hot springs</w:t>
      </w:r>
      <w:r w:rsidR="003F42E0">
        <w:t>.</w:t>
      </w:r>
      <w:r w:rsidR="00F70EA9" w:rsidRPr="006837AC">
        <w:t>”</w:t>
      </w:r>
    </w:p>
    <w:p w14:paraId="2752E0ED" w14:textId="77777777" w:rsidR="00CD7EFC" w:rsidRDefault="00CD7EFC" w:rsidP="00AE307F">
      <w:pPr>
        <w:pStyle w:val="FootnoteText"/>
        <w:spacing w:line="240" w:lineRule="exact"/>
        <w:ind w:firstLine="288"/>
      </w:pPr>
    </w:p>
  </w:footnote>
  <w:footnote w:id="12">
    <w:p w14:paraId="6C1F8913" w14:textId="035ABE88" w:rsidR="000D02F2" w:rsidRDefault="000D02F2" w:rsidP="00AE307F">
      <w:pPr>
        <w:pStyle w:val="FootnoteText"/>
        <w:spacing w:line="240" w:lineRule="exact"/>
        <w:ind w:firstLine="288"/>
      </w:pPr>
      <w:r w:rsidRPr="002107A0">
        <w:rPr>
          <w:rStyle w:val="FootnoteReference"/>
        </w:rPr>
        <w:footnoteRef/>
      </w:r>
      <w:r w:rsidR="00E47BE4" w:rsidRPr="002107A0">
        <w:t>“Sa</w:t>
      </w:r>
      <w:r w:rsidR="00E47BE4">
        <w:t xml:space="preserve">tisfy” is meant here in </w:t>
      </w:r>
      <w:r w:rsidR="00A215C2">
        <w:t>its</w:t>
      </w:r>
      <w:r w:rsidR="00E47BE4">
        <w:t xml:space="preserve"> </w:t>
      </w:r>
      <w:r w:rsidR="0081694C">
        <w:t>tech</w:t>
      </w:r>
      <w:r w:rsidR="00791DC6">
        <w:t>n</w:t>
      </w:r>
      <w:r w:rsidR="0081694C">
        <w:t xml:space="preserve">ical </w:t>
      </w:r>
      <w:r w:rsidR="00E47BE4">
        <w:t>sense of “</w:t>
      </w:r>
      <w:r w:rsidR="009D2401">
        <w:t>t</w:t>
      </w:r>
      <w:r w:rsidR="009D2401" w:rsidRPr="009D2401">
        <w:t>o make atonement</w:t>
      </w:r>
      <w:r w:rsidR="00934CE2">
        <w:t xml:space="preserve"> </w:t>
      </w:r>
      <w:r w:rsidR="004B67BA">
        <w:t>[</w:t>
      </w:r>
      <w:r w:rsidR="00934CE2">
        <w:t>for sin</w:t>
      </w:r>
      <w:r w:rsidR="004B67BA">
        <w:t>]</w:t>
      </w:r>
      <w:r w:rsidR="00DD5F6B">
        <w:t>” (</w:t>
      </w:r>
      <w:r w:rsidR="009D7AA9">
        <w:t xml:space="preserve">i.e., </w:t>
      </w:r>
      <w:r w:rsidR="00DD5F6B">
        <w:t>where “</w:t>
      </w:r>
      <w:r w:rsidR="009D7AA9">
        <w:t>Zufriedenstellung</w:t>
      </w:r>
      <w:r w:rsidR="00DD5F6B">
        <w:t>”</w:t>
      </w:r>
      <w:r w:rsidR="009D7AA9">
        <w:t xml:space="preserve"> </w:t>
      </w:r>
      <w:r w:rsidR="00DD5F6B">
        <w:t>is a</w:t>
      </w:r>
      <w:r w:rsidR="009D7AA9">
        <w:t xml:space="preserve"> synonym for </w:t>
      </w:r>
      <w:r w:rsidR="00DD5F6B">
        <w:t>“</w:t>
      </w:r>
      <w:r w:rsidR="009D7AA9">
        <w:t>Versöhnung</w:t>
      </w:r>
      <w:r w:rsidR="00DD5F6B">
        <w:t>”</w:t>
      </w:r>
      <w:r w:rsidR="00407009">
        <w:t>)</w:t>
      </w:r>
      <w:r w:rsidR="00E47BE4">
        <w:t>, no</w:t>
      </w:r>
      <w:r w:rsidR="0072451D">
        <w:t>t</w:t>
      </w:r>
      <w:r w:rsidR="00E47BE4">
        <w:t xml:space="preserve"> </w:t>
      </w:r>
      <w:r w:rsidR="0081694C">
        <w:t xml:space="preserve">in </w:t>
      </w:r>
      <w:r w:rsidR="00CA178F">
        <w:t>its</w:t>
      </w:r>
      <w:r w:rsidR="0081694C">
        <w:t xml:space="preserve"> more informal sense of </w:t>
      </w:r>
      <w:r w:rsidR="00E47BE4">
        <w:t>“to fulfil a desire.” The cantata’s question</w:t>
      </w:r>
      <w:r w:rsidR="0052703D">
        <w:t xml:space="preserve"> is presumably a rhetorical </w:t>
      </w:r>
      <w:r w:rsidR="00E47BE4">
        <w:t>one</w:t>
      </w:r>
      <w:r w:rsidR="0052703D">
        <w:t>, as the Lutheran understanding</w:t>
      </w:r>
      <w:r w:rsidR="00A35A1E">
        <w:t xml:space="preserve">, overwhelmingly, was that only Christ can </w:t>
      </w:r>
      <w:r w:rsidR="00F83B2E">
        <w:t xml:space="preserve">satisfy </w:t>
      </w:r>
      <w:r w:rsidR="00A35A1E">
        <w:t>God the father.</w:t>
      </w:r>
    </w:p>
    <w:p w14:paraId="12C45A6D" w14:textId="77777777" w:rsidR="000D02F2" w:rsidRDefault="000D02F2" w:rsidP="00AE307F">
      <w:pPr>
        <w:pStyle w:val="FootnoteText"/>
        <w:spacing w:line="240" w:lineRule="exact"/>
        <w:ind w:firstLine="288"/>
      </w:pPr>
    </w:p>
  </w:footnote>
  <w:footnote w:id="13">
    <w:p w14:paraId="5D2E4737" w14:textId="6568DD00" w:rsidR="003F41DF" w:rsidRDefault="003F41DF" w:rsidP="00AE307F">
      <w:pPr>
        <w:pStyle w:val="FootnoteText"/>
        <w:spacing w:line="240" w:lineRule="exact"/>
        <w:ind w:firstLine="288"/>
      </w:pPr>
      <w:r>
        <w:rPr>
          <w:rStyle w:val="FootnoteReference"/>
        </w:rPr>
        <w:footnoteRef/>
      </w:r>
      <w:r w:rsidR="00A5264B">
        <w:t xml:space="preserve">“Ashes” here apparently do double duty as </w:t>
      </w:r>
      <w:r w:rsidR="00306153">
        <w:t xml:space="preserve">symbols of sadness and of cleansing. </w:t>
      </w:r>
      <w:r>
        <w:t xml:space="preserve">Putting ashes on one’s head was a gesture of grief, </w:t>
      </w:r>
      <w:r w:rsidRPr="003F41DF">
        <w:t xml:space="preserve">portrayed </w:t>
      </w:r>
      <w:r>
        <w:t xml:space="preserve">in several </w:t>
      </w:r>
      <w:r w:rsidR="00306153">
        <w:t xml:space="preserve">key </w:t>
      </w:r>
      <w:r>
        <w:t xml:space="preserve">biblical narratives (e.g., </w:t>
      </w:r>
      <w:r w:rsidRPr="003F41DF">
        <w:t>2</w:t>
      </w:r>
      <w:r w:rsidR="003F3D76">
        <w:t> </w:t>
      </w:r>
      <w:r w:rsidRPr="003F41DF">
        <w:t>Samuel 13:19</w:t>
      </w:r>
      <w:r>
        <w:t xml:space="preserve">, </w:t>
      </w:r>
      <w:r w:rsidRPr="003F41DF">
        <w:t>Ezekiel 27:30</w:t>
      </w:r>
      <w:r>
        <w:t xml:space="preserve">, and </w:t>
      </w:r>
      <w:r w:rsidR="00E471F6">
        <w:t xml:space="preserve">the </w:t>
      </w:r>
      <w:r>
        <w:t>expanded Greek version of Esther</w:t>
      </w:r>
      <w:r w:rsidR="00833361">
        <w:t xml:space="preserve"> </w:t>
      </w:r>
      <w:r w:rsidR="00E471F6">
        <w:t>3:2</w:t>
      </w:r>
      <w:r w:rsidR="00833361">
        <w:t xml:space="preserve"> </w:t>
      </w:r>
      <w:r w:rsidR="00D9228F">
        <w:t>[</w:t>
      </w:r>
      <w:r w:rsidR="00E471F6">
        <w:t>14:2 in modern English Bibles</w:t>
      </w:r>
      <w:r w:rsidR="00833361">
        <w:t>]</w:t>
      </w:r>
      <w:r w:rsidR="00E471F6">
        <w:t>).</w:t>
      </w:r>
      <w:r w:rsidR="00CD1B68">
        <w:t xml:space="preserve"> To “</w:t>
      </w:r>
      <w:r w:rsidR="00CD1B68" w:rsidRPr="00C923B6">
        <w:rPr>
          <w:i/>
          <w:iCs/>
        </w:rPr>
        <w:t>wash</w:t>
      </w:r>
      <w:r w:rsidR="00CD1B68">
        <w:t xml:space="preserve"> with ashes” might sound strange to modern readers, but audiences </w:t>
      </w:r>
      <w:r w:rsidR="007A4A4A">
        <w:t xml:space="preserve">in Bach’s day </w:t>
      </w:r>
      <w:r w:rsidR="00CD1B68">
        <w:t xml:space="preserve">would </w:t>
      </w:r>
      <w:r w:rsidR="007A4A4A">
        <w:t xml:space="preserve">more </w:t>
      </w:r>
      <w:r w:rsidR="00CD1B68">
        <w:t>likely have know</w:t>
      </w:r>
      <w:r w:rsidR="007A4A4A">
        <w:t>n</w:t>
      </w:r>
      <w:r w:rsidR="00CD1B68">
        <w:t xml:space="preserve"> </w:t>
      </w:r>
      <w:r w:rsidR="007A4A4A">
        <w:t>about</w:t>
      </w:r>
      <w:r w:rsidR="00CD1B68">
        <w:t xml:space="preserve"> </w:t>
      </w:r>
      <w:r w:rsidR="007A4A4A">
        <w:t>“Lauge” (“</w:t>
      </w:r>
      <w:r w:rsidR="00CD1B68">
        <w:t>lye</w:t>
      </w:r>
      <w:r w:rsidR="007A4A4A">
        <w:t>”)</w:t>
      </w:r>
      <w:r w:rsidR="00CD1B68">
        <w:t xml:space="preserve"> </w:t>
      </w:r>
      <w:r w:rsidR="00A5264B">
        <w:t>as</w:t>
      </w:r>
      <w:r w:rsidR="00CD1B68">
        <w:t xml:space="preserve"> </w:t>
      </w:r>
      <w:r w:rsidR="00CC33FA">
        <w:t xml:space="preserve">a liquid </w:t>
      </w:r>
      <w:r w:rsidR="00816975">
        <w:t xml:space="preserve">that was </w:t>
      </w:r>
      <w:r w:rsidR="00CC33FA">
        <w:t>leached from wood ashes and employed for making soap.</w:t>
      </w:r>
    </w:p>
    <w:p w14:paraId="16136EE6" w14:textId="77777777" w:rsidR="003F41DF" w:rsidRDefault="003F41DF" w:rsidP="00AE307F">
      <w:pPr>
        <w:pStyle w:val="FootnoteText"/>
        <w:spacing w:line="240" w:lineRule="exact"/>
        <w:ind w:firstLine="288"/>
      </w:pPr>
    </w:p>
  </w:footnote>
  <w:footnote w:id="14">
    <w:p w14:paraId="563AC0FE" w14:textId="5D72A675" w:rsidR="0082261E" w:rsidRDefault="0082261E" w:rsidP="00AE307F">
      <w:pPr>
        <w:pStyle w:val="FootnoteText"/>
        <w:spacing w:line="240" w:lineRule="exact"/>
        <w:ind w:firstLine="288"/>
      </w:pPr>
      <w:r>
        <w:rPr>
          <w:rStyle w:val="FootnoteReference"/>
        </w:rPr>
        <w:footnoteRef/>
      </w:r>
      <w:r>
        <w:t>The notion of a sh</w:t>
      </w:r>
      <w:r w:rsidR="00B46BC2">
        <w:t>a</w:t>
      </w:r>
      <w:r>
        <w:t xml:space="preserve">ttered heart is derived from </w:t>
      </w:r>
      <w:r w:rsidRPr="001830A8">
        <w:t>Psalm 51:19, which in the Luther Bibles of Bach’s day reads “Die Opfer, die Gott gefallen, sind ein geängster Geist: ein geängstes und z</w:t>
      </w:r>
      <w:r w:rsidR="0086248B">
        <w:t>er</w:t>
      </w:r>
      <w:r w:rsidRPr="001830A8">
        <w:t>schlagen Herz wirst du, Gott, nicht verachten” (“The offerings that please God are [not burnt animal sacrifices but] a distressed spirit: a distressed and shattered heart, God, you will not despise”)</w:t>
      </w:r>
      <w:r w:rsidR="00870B84">
        <w:t>.</w:t>
      </w:r>
    </w:p>
    <w:p w14:paraId="5B4EC650" w14:textId="77777777" w:rsidR="0082261E" w:rsidRDefault="0082261E" w:rsidP="00AE307F">
      <w:pPr>
        <w:pStyle w:val="FootnoteText"/>
        <w:spacing w:line="240" w:lineRule="exact"/>
        <w:ind w:firstLine="288"/>
      </w:pPr>
    </w:p>
  </w:footnote>
  <w:footnote w:id="15">
    <w:p w14:paraId="079B46A1" w14:textId="6050D7D1" w:rsidR="00902D6E" w:rsidRDefault="00902D6E" w:rsidP="00AE307F">
      <w:pPr>
        <w:pStyle w:val="FootnoteText"/>
        <w:spacing w:line="240" w:lineRule="exact"/>
        <w:ind w:firstLine="288"/>
      </w:pPr>
      <w:r>
        <w:rPr>
          <w:rStyle w:val="FootnoteReference"/>
        </w:rPr>
        <w:footnoteRef/>
      </w:r>
      <w:r>
        <w:t>A quotation of Luke 18:13, from the gospel portion chanted on the occasion that this cantata was designed for</w:t>
      </w:r>
      <w:r w:rsidR="00EF41DC">
        <w:t>.</w:t>
      </w:r>
      <w:r w:rsidR="00B72B09">
        <w:t xml:space="preserve"> </w:t>
      </w:r>
      <w:r w:rsidR="00EF41DC">
        <w:t>The</w:t>
      </w:r>
      <w:r w:rsidR="00B72B09">
        <w:t xml:space="preserve"> original Greek of Luke’s phrase ends “me </w:t>
      </w:r>
      <w:r w:rsidR="00B72B09" w:rsidRPr="000D65F2">
        <w:rPr>
          <w:i/>
          <w:iCs/>
        </w:rPr>
        <w:t>the</w:t>
      </w:r>
      <w:r w:rsidR="00B72B09">
        <w:t xml:space="preserve"> sinner,” not “me</w:t>
      </w:r>
      <w:r w:rsidR="00266267">
        <w:t>[,]</w:t>
      </w:r>
      <w:r w:rsidR="00B72B09">
        <w:t xml:space="preserve"> </w:t>
      </w:r>
      <w:r w:rsidR="00B72B09" w:rsidRPr="000D65F2">
        <w:rPr>
          <w:i/>
          <w:iCs/>
        </w:rPr>
        <w:t>a</w:t>
      </w:r>
      <w:r w:rsidR="00B72B09">
        <w:t xml:space="preserve"> sinner.”</w:t>
      </w:r>
    </w:p>
    <w:p w14:paraId="3FACC367" w14:textId="77777777" w:rsidR="00902D6E" w:rsidRDefault="00902D6E" w:rsidP="00AE307F">
      <w:pPr>
        <w:pStyle w:val="FootnoteText"/>
        <w:spacing w:line="240" w:lineRule="exact"/>
        <w:ind w:firstLine="288"/>
      </w:pPr>
    </w:p>
  </w:footnote>
  <w:footnote w:id="16">
    <w:p w14:paraId="4FE34FA4" w14:textId="68630271" w:rsidR="008A67C1" w:rsidRDefault="008A67C1" w:rsidP="00AE307F">
      <w:pPr>
        <w:pStyle w:val="FootnoteText"/>
        <w:spacing w:line="240" w:lineRule="exact"/>
        <w:ind w:firstLine="288"/>
      </w:pPr>
      <w:r>
        <w:rPr>
          <w:rStyle w:val="FootnoteReference"/>
        </w:rPr>
        <w:footnoteRef/>
      </w:r>
      <w:r>
        <w:t xml:space="preserve">The sense of this line is apparently </w:t>
      </w:r>
      <w:r w:rsidR="00C923B6">
        <w:t>derived</w:t>
      </w:r>
      <w:r>
        <w:t xml:space="preserve"> from Luther’s idiosyncratic rendering of Jeremiah 31:20, “</w:t>
      </w:r>
      <w:r w:rsidRPr="008A67C1">
        <w:t>darum bricht mir mein Herz gegen ihn, da</w:t>
      </w:r>
      <w:r>
        <w:t>ss</w:t>
      </w:r>
      <w:r w:rsidRPr="008A67C1">
        <w:t xml:space="preserve"> ich mich sein erbarmen mu</w:t>
      </w:r>
      <w:r>
        <w:t>ss</w:t>
      </w:r>
      <w:r w:rsidRPr="008A67C1">
        <w:t xml:space="preserve">, spricht der </w:t>
      </w:r>
      <w:r w:rsidRPr="008A67C1">
        <w:rPr>
          <w:rFonts w:cs="Arial (Body CS)"/>
          <w:smallCaps/>
        </w:rPr>
        <w:t>Herr</w:t>
      </w:r>
      <w:r>
        <w:t>” (“</w:t>
      </w:r>
      <w:r w:rsidR="00C923B6">
        <w:t xml:space="preserve">therefore my </w:t>
      </w:r>
      <w:r w:rsidR="00397D27">
        <w:t xml:space="preserve">heart </w:t>
      </w:r>
      <w:r w:rsidR="00C923B6">
        <w:t>breaks for him [</w:t>
      </w:r>
      <w:r w:rsidR="00C923B6" w:rsidRPr="00C923B6">
        <w:t>Ephraim</w:t>
      </w:r>
      <w:r w:rsidR="00C923B6">
        <w:t xml:space="preserve">], so that I </w:t>
      </w:r>
      <w:r w:rsidR="00397D27">
        <w:t>must</w:t>
      </w:r>
      <w:r w:rsidR="00C923B6">
        <w:t xml:space="preserve"> have mercy on him, says the </w:t>
      </w:r>
      <w:r w:rsidR="00C923B6" w:rsidRPr="00C923B6">
        <w:rPr>
          <w:rFonts w:cs="Arial (Body CS)"/>
          <w:smallCaps/>
        </w:rPr>
        <w:t>Lord</w:t>
      </w:r>
      <w:r w:rsidR="00C923B6">
        <w:t>”).</w:t>
      </w:r>
    </w:p>
    <w:p w14:paraId="6669ECEB" w14:textId="77777777" w:rsidR="008A67C1" w:rsidRDefault="008A67C1" w:rsidP="00AE307F">
      <w:pPr>
        <w:pStyle w:val="FootnoteText"/>
        <w:spacing w:line="240" w:lineRule="exact"/>
        <w:ind w:firstLine="288"/>
      </w:pPr>
    </w:p>
  </w:footnote>
  <w:footnote w:id="17">
    <w:p w14:paraId="05AEB545" w14:textId="4FB7F0BC" w:rsidR="00796C4A" w:rsidRDefault="00796C4A" w:rsidP="00AE307F">
      <w:pPr>
        <w:pStyle w:val="FootnoteText"/>
        <w:spacing w:line="240" w:lineRule="exact"/>
        <w:ind w:firstLine="288"/>
      </w:pPr>
      <w:r>
        <w:rPr>
          <w:rStyle w:val="FootnoteReference"/>
        </w:rPr>
        <w:footnoteRef/>
      </w:r>
      <w:r>
        <w:t xml:space="preserve">The sense of this line is dependent on Psalm 38:7 in the Luther Bibles of </w:t>
      </w:r>
      <w:r w:rsidR="009E2350">
        <w:t>B</w:t>
      </w:r>
      <w:r>
        <w:t>ach’s day</w:t>
      </w:r>
      <w:r w:rsidR="009E2350">
        <w:t>, where the psalmist, weighed down by sin, says “</w:t>
      </w:r>
      <w:r w:rsidR="009E2350" w:rsidRPr="009E2350">
        <w:t>Ich gehe krumm und sehr gebückt; den ganzen Tag gehe ich traurig</w:t>
      </w:r>
      <w:r w:rsidR="009E2350">
        <w:t xml:space="preserve">” (“I go about </w:t>
      </w:r>
      <w:r w:rsidR="00D07524">
        <w:t>hunched</w:t>
      </w:r>
      <w:r w:rsidR="009E2350">
        <w:t xml:space="preserve"> and very bent over; </w:t>
      </w:r>
      <w:r w:rsidR="00D07524">
        <w:t xml:space="preserve">all </w:t>
      </w:r>
      <w:r w:rsidR="009E2350">
        <w:t>the day I go about</w:t>
      </w:r>
      <w:r w:rsidR="003F066D">
        <w:t>,</w:t>
      </w:r>
      <w:r w:rsidR="009E2350">
        <w:t xml:space="preserve"> </w:t>
      </w:r>
      <w:r w:rsidR="00845947">
        <w:t>mournful</w:t>
      </w:r>
      <w:r w:rsidR="009E2350">
        <w:t>”).</w:t>
      </w:r>
    </w:p>
    <w:p w14:paraId="3164D998" w14:textId="77777777" w:rsidR="009E2350" w:rsidRDefault="009E2350" w:rsidP="00AE307F">
      <w:pPr>
        <w:pStyle w:val="FootnoteText"/>
        <w:spacing w:line="240" w:lineRule="exact"/>
        <w:ind w:firstLine="288"/>
      </w:pPr>
    </w:p>
  </w:footnote>
  <w:footnote w:id="18">
    <w:p w14:paraId="0392C178" w14:textId="77B8404F" w:rsidR="00E409B8" w:rsidRDefault="00E409B8" w:rsidP="00AE307F">
      <w:pPr>
        <w:pStyle w:val="FootnoteText"/>
        <w:spacing w:line="240" w:lineRule="exact"/>
        <w:ind w:firstLine="288"/>
      </w:pPr>
      <w:r>
        <w:rPr>
          <w:rStyle w:val="FootnoteReference"/>
        </w:rPr>
        <w:footnoteRef/>
      </w:r>
      <w:r>
        <w:t>“Etwas fallen jemandem bei” is an older German synonym for “</w:t>
      </w:r>
      <w:r w:rsidR="00BE1091">
        <w:t>e</w:t>
      </w:r>
      <w:r>
        <w:t xml:space="preserve">twas fallen jemandem ein,” in the sense of “something </w:t>
      </w:r>
      <w:r w:rsidR="00A923FE">
        <w:t>comes to</w:t>
      </w:r>
      <w:r>
        <w:t xml:space="preserve"> one’s mind.”</w:t>
      </w:r>
    </w:p>
    <w:p w14:paraId="6AD274AB" w14:textId="77777777" w:rsidR="00E409B8" w:rsidRDefault="00E409B8" w:rsidP="00AE307F">
      <w:pPr>
        <w:pStyle w:val="FootnoteText"/>
        <w:spacing w:line="240" w:lineRule="exact"/>
        <w:ind w:firstLine="288"/>
      </w:pPr>
    </w:p>
  </w:footnote>
  <w:footnote w:id="19">
    <w:p w14:paraId="071EF70D" w14:textId="22D101C6" w:rsidR="0099288D" w:rsidRDefault="0099288D" w:rsidP="00AE307F">
      <w:pPr>
        <w:pStyle w:val="FootnoteText"/>
        <w:spacing w:line="240" w:lineRule="exact"/>
        <w:ind w:firstLine="288"/>
      </w:pPr>
      <w:r>
        <w:rPr>
          <w:rStyle w:val="FootnoteReference"/>
        </w:rPr>
        <w:footnoteRef/>
      </w:r>
      <w:r>
        <w:t>A stanza of “Wo soll ich fliehen hin.”</w:t>
      </w:r>
    </w:p>
    <w:p w14:paraId="473DD103" w14:textId="77777777" w:rsidR="00404C04" w:rsidRDefault="00404C04" w:rsidP="00AE307F">
      <w:pPr>
        <w:pStyle w:val="FootnoteText"/>
        <w:spacing w:line="240" w:lineRule="exact"/>
        <w:ind w:firstLine="288"/>
      </w:pPr>
    </w:p>
  </w:footnote>
  <w:footnote w:id="20">
    <w:p w14:paraId="34652198" w14:textId="66AA7955" w:rsidR="003149B3" w:rsidRDefault="003149B3" w:rsidP="00AE307F">
      <w:pPr>
        <w:pStyle w:val="FootnoteText"/>
        <w:spacing w:line="240" w:lineRule="exact"/>
        <w:ind w:firstLine="288"/>
      </w:pPr>
      <w:r>
        <w:rPr>
          <w:rStyle w:val="FootnoteReference"/>
        </w:rPr>
        <w:footnoteRef/>
      </w:r>
      <w:r>
        <w:t xml:space="preserve">That is, frighten </w:t>
      </w:r>
      <w:r w:rsidR="009A21BC">
        <w:t xml:space="preserve">me </w:t>
      </w:r>
      <w:r>
        <w:t>with the prospect of eternal damnation.</w:t>
      </w:r>
    </w:p>
    <w:p w14:paraId="45612E69" w14:textId="77777777" w:rsidR="003149B3" w:rsidRDefault="003149B3" w:rsidP="00AE307F">
      <w:pPr>
        <w:pStyle w:val="FootnoteText"/>
        <w:spacing w:line="240" w:lineRule="exact"/>
        <w:ind w:firstLine="288"/>
      </w:pPr>
    </w:p>
  </w:footnote>
  <w:footnote w:id="21">
    <w:p w14:paraId="27AD1D0B" w14:textId="50424F33" w:rsidR="00D876C8" w:rsidRDefault="00D876C8" w:rsidP="00AE307F">
      <w:pPr>
        <w:pStyle w:val="FootnoteText"/>
        <w:spacing w:line="240" w:lineRule="exact"/>
        <w:ind w:firstLine="288"/>
      </w:pPr>
      <w:r>
        <w:rPr>
          <w:rStyle w:val="FootnoteReference"/>
        </w:rPr>
        <w:footnoteRef/>
      </w:r>
      <w:r>
        <w:t xml:space="preserve">Regarding “the wounds [of Jesus],” </w:t>
      </w:r>
      <w:r w:rsidRPr="00A90FC8">
        <w:t>see fn. </w:t>
      </w:r>
      <w:r w:rsidR="00AB7C7F" w:rsidRPr="00A90FC8">
        <w:t>22</w:t>
      </w:r>
      <w:r w:rsidRPr="00A90FC8">
        <w:t>, b</w:t>
      </w:r>
      <w:r>
        <w:t>elow.</w:t>
      </w:r>
    </w:p>
    <w:p w14:paraId="465310BE" w14:textId="77777777" w:rsidR="00855737" w:rsidRDefault="00855737" w:rsidP="00AE307F">
      <w:pPr>
        <w:pStyle w:val="FootnoteText"/>
        <w:spacing w:line="240" w:lineRule="exact"/>
        <w:ind w:firstLine="288"/>
      </w:pPr>
    </w:p>
  </w:footnote>
  <w:footnote w:id="22">
    <w:p w14:paraId="2E7F01D3" w14:textId="5157717A" w:rsidR="00C37067" w:rsidRDefault="00C37067" w:rsidP="00AE307F">
      <w:pPr>
        <w:pStyle w:val="FootnoteText"/>
        <w:spacing w:line="240" w:lineRule="exact"/>
        <w:ind w:firstLine="288"/>
      </w:pPr>
      <w:r>
        <w:rPr>
          <w:rStyle w:val="FootnoteReference"/>
        </w:rPr>
        <w:footnoteRef/>
      </w:r>
      <w:r w:rsidR="00D14AEF">
        <w:t xml:space="preserve">This notion of a “proper stone” is presumably derived from the </w:t>
      </w:r>
      <w:r w:rsidR="008D29A2">
        <w:t>quotation of</w:t>
      </w:r>
      <w:r w:rsidR="00D14AEF">
        <w:t xml:space="preserve"> Psalm 118:26</w:t>
      </w:r>
      <w:r w:rsidR="008D29A2">
        <w:t xml:space="preserve"> </w:t>
      </w:r>
      <w:r w:rsidR="0064553B">
        <w:t xml:space="preserve">famously </w:t>
      </w:r>
      <w:r w:rsidR="008D29A2">
        <w:t>applied to Jesus</w:t>
      </w:r>
      <w:r w:rsidR="00D14AEF">
        <w:t xml:space="preserve"> in </w:t>
      </w:r>
      <w:r w:rsidR="008D29A2">
        <w:t xml:space="preserve">Acts 4:11, </w:t>
      </w:r>
      <w:r w:rsidR="00D14AEF">
        <w:t>“</w:t>
      </w:r>
      <w:r w:rsidR="00350C55">
        <w:t>[Jesus]</w:t>
      </w:r>
      <w:r w:rsidR="008D29A2" w:rsidRPr="008D29A2">
        <w:t xml:space="preserve"> ist der Stein, von euch Bauleuten verworfen, der zum Eckstein worden ist</w:t>
      </w:r>
      <w:r w:rsidR="00D14AEF">
        <w:t>” (“</w:t>
      </w:r>
      <w:r w:rsidR="00350C55">
        <w:t>[</w:t>
      </w:r>
      <w:r w:rsidR="00FB7A3D">
        <w:t>t</w:t>
      </w:r>
      <w:r w:rsidR="000C2D3F">
        <w:t xml:space="preserve">he apostle </w:t>
      </w:r>
      <w:r w:rsidR="00350C55">
        <w:t>Peter said to the people of Israel</w:t>
      </w:r>
      <w:r w:rsidR="0064553B">
        <w:t>:</w:t>
      </w:r>
      <w:r w:rsidR="00F13CBD">
        <w:t xml:space="preserve"> </w:t>
      </w:r>
      <w:r w:rsidR="00797D7F">
        <w:t>‘</w:t>
      </w:r>
      <w:r w:rsidR="00F13CBD">
        <w:t xml:space="preserve">Jesus] is the stone, rejected by you builders, </w:t>
      </w:r>
      <w:r w:rsidR="0029562D">
        <w:t>that</w:t>
      </w:r>
      <w:r w:rsidR="00797D7F">
        <w:t>/who</w:t>
      </w:r>
      <w:r w:rsidR="00F13CBD">
        <w:t xml:space="preserve"> is become the cornerstone</w:t>
      </w:r>
      <w:r w:rsidR="00797D7F" w:rsidRPr="00275F45">
        <w:rPr>
          <w:rFonts w:cs="Arial (Body CS)"/>
          <w:spacing w:val="8"/>
        </w:rPr>
        <w:t>’</w:t>
      </w:r>
      <w:r w:rsidR="00D14AEF">
        <w:t xml:space="preserve">”); </w:t>
      </w:r>
      <w:r w:rsidR="00FA2EAB">
        <w:t xml:space="preserve">Psalm 118:26 is </w:t>
      </w:r>
      <w:r w:rsidR="00B0090E">
        <w:t>similarly quoted</w:t>
      </w:r>
      <w:r w:rsidR="00D14AEF">
        <w:t xml:space="preserve"> in </w:t>
      </w:r>
      <w:r w:rsidR="008D29A2">
        <w:t xml:space="preserve">Matthew 21:42, </w:t>
      </w:r>
      <w:r w:rsidR="00D14AEF">
        <w:t xml:space="preserve">Mark </w:t>
      </w:r>
      <w:r w:rsidR="008D29A2">
        <w:t>12:10, Luke 20:17, and 1 Peter 2:7.</w:t>
      </w:r>
      <w:r w:rsidR="00D14AEF">
        <w:t xml:space="preserve"> But </w:t>
      </w:r>
      <w:r w:rsidR="00797D7F">
        <w:t xml:space="preserve">the cantata’s phrase </w:t>
      </w:r>
      <w:r>
        <w:t>“</w:t>
      </w:r>
      <w:r w:rsidR="00D14AEF">
        <w:t>i</w:t>
      </w:r>
      <w:r>
        <w:t xml:space="preserve">n den </w:t>
      </w:r>
      <w:r w:rsidR="00855737">
        <w:t>…</w:t>
      </w:r>
      <w:r>
        <w:t xml:space="preserve"> Felsenstein” is</w:t>
      </w:r>
      <w:r w:rsidR="00D14AEF">
        <w:t xml:space="preserve"> also, further,</w:t>
      </w:r>
      <w:r>
        <w:t xml:space="preserve"> a</w:t>
      </w:r>
      <w:r w:rsidR="00E71603">
        <w:t xml:space="preserve">n </w:t>
      </w:r>
      <w:r w:rsidR="001A6C32">
        <w:t>adaptation</w:t>
      </w:r>
      <w:r>
        <w:t xml:space="preserve"> of </w:t>
      </w:r>
      <w:r w:rsidR="00D85882">
        <w:t>poetic</w:t>
      </w:r>
      <w:r>
        <w:t xml:space="preserve"> languag</w:t>
      </w:r>
      <w:r w:rsidR="00D85882">
        <w:t>e from the Hebrew Bible that had come to be associated with t</w:t>
      </w:r>
      <w:r w:rsidR="00585B3C">
        <w:t xml:space="preserve">he wounds of </w:t>
      </w:r>
      <w:r w:rsidR="00D85882">
        <w:t xml:space="preserve">the crucified </w:t>
      </w:r>
      <w:r w:rsidR="00585B3C">
        <w:t>Jesus</w:t>
      </w:r>
      <w:r w:rsidR="00D85882">
        <w:t xml:space="preserve">. In the </w:t>
      </w:r>
      <w:r w:rsidR="00032721">
        <w:t>call of</w:t>
      </w:r>
      <w:r w:rsidR="00D85882">
        <w:t xml:space="preserve"> the lover to his beloved in Song of Songs 2:14, </w:t>
      </w:r>
      <w:r w:rsidR="00585B3C">
        <w:t>“</w:t>
      </w:r>
      <w:r w:rsidR="00D0072F">
        <w:t>M</w:t>
      </w:r>
      <w:r w:rsidR="00585B3C">
        <w:t>eine Taub</w:t>
      </w:r>
      <w:r w:rsidR="00585B3C" w:rsidRPr="003F4C22">
        <w:t>e in den Felslöchern, in den Steinritze</w:t>
      </w:r>
      <w:r w:rsidR="00585B3C">
        <w:t xml:space="preserve">n” </w:t>
      </w:r>
      <w:r w:rsidR="00700AC0">
        <w:t>(“</w:t>
      </w:r>
      <w:r w:rsidR="00D0072F">
        <w:t>M</w:t>
      </w:r>
      <w:r w:rsidR="0029438D">
        <w:t xml:space="preserve">y dove </w:t>
      </w:r>
      <w:r w:rsidR="00DE20D9">
        <w:t>[</w:t>
      </w:r>
      <w:r w:rsidR="00DE20D9" w:rsidRPr="00DE20D9">
        <w:t>ensconce</w:t>
      </w:r>
      <w:r w:rsidR="00DE20D9">
        <w:t xml:space="preserve">d] </w:t>
      </w:r>
      <w:r w:rsidR="0029438D">
        <w:t>in t</w:t>
      </w:r>
      <w:r w:rsidR="0029438D" w:rsidRPr="00FE04BC">
        <w:t>he</w:t>
      </w:r>
      <w:r w:rsidR="003F4C22" w:rsidRPr="00FE04BC">
        <w:t xml:space="preserve"> cliff hollows, in t</w:t>
      </w:r>
      <w:r w:rsidR="003F4C22">
        <w:t xml:space="preserve">he </w:t>
      </w:r>
      <w:r w:rsidR="00DE20D9">
        <w:t>rock clefts</w:t>
      </w:r>
      <w:r w:rsidR="0076098C">
        <w:t>, [let me see you]</w:t>
      </w:r>
      <w:r w:rsidR="00700AC0">
        <w:t>”)</w:t>
      </w:r>
      <w:r w:rsidR="00D85882">
        <w:t>, the dove</w:t>
      </w:r>
      <w:r w:rsidR="00700AC0">
        <w:t xml:space="preserve"> </w:t>
      </w:r>
      <w:r w:rsidR="00D85882">
        <w:t xml:space="preserve">was </w:t>
      </w:r>
      <w:r w:rsidR="000F144C">
        <w:t xml:space="preserve">taken to foreshadow </w:t>
      </w:r>
      <w:r w:rsidR="00D85882">
        <w:t>the church</w:t>
      </w:r>
      <w:r w:rsidR="00B34AA2">
        <w:t>,</w:t>
      </w:r>
      <w:r w:rsidR="00D85882">
        <w:t xml:space="preserve"> and the </w:t>
      </w:r>
      <w:r w:rsidR="00ED1AB4">
        <w:t>rock cavities were taken to foreshadow the wounds in the side</w:t>
      </w:r>
      <w:r w:rsidR="00A76218">
        <w:t xml:space="preserve"> </w:t>
      </w:r>
      <w:r w:rsidR="00ED1AB4">
        <w:t>of Jesus’s body</w:t>
      </w:r>
      <w:r w:rsidR="00C05EA1">
        <w:t xml:space="preserve"> that are</w:t>
      </w:r>
      <w:r w:rsidR="00032721">
        <w:t xml:space="preserve"> </w:t>
      </w:r>
      <w:r w:rsidR="00ED1AB4">
        <w:t xml:space="preserve">narrated in </w:t>
      </w:r>
      <w:r>
        <w:t>John 19:34, “D</w:t>
      </w:r>
      <w:r w:rsidRPr="002B13A8">
        <w:t>er Kriegsknechte einer eröffnete seine Seite mit einem Speer, und alsobald ging Blut und Wasser heraus</w:t>
      </w:r>
      <w:r>
        <w:t xml:space="preserve">” (“[Upon seeing that Jesus was dead on the cross,] </w:t>
      </w:r>
      <w:r w:rsidRPr="002B13A8">
        <w:t xml:space="preserve">one of the </w:t>
      </w:r>
      <w:r>
        <w:t xml:space="preserve">Roman </w:t>
      </w:r>
      <w:r w:rsidRPr="002B13A8">
        <w:t xml:space="preserve">soldiers opened his </w:t>
      </w:r>
      <w:r>
        <w:t xml:space="preserve">[Jesus’s] </w:t>
      </w:r>
      <w:r w:rsidRPr="002B13A8">
        <w:t>side with a spear, and immediately blood and water went out</w:t>
      </w:r>
      <w:r>
        <w:t xml:space="preserve">”). The wound-cavity in Jesus’s rib was </w:t>
      </w:r>
      <w:r w:rsidRPr="00025C24">
        <w:t xml:space="preserve">embraced </w:t>
      </w:r>
      <w:r>
        <w:t>as a metaphorical place of refuge for Christian believer</w:t>
      </w:r>
      <w:r w:rsidR="00032721">
        <w:t>s</w:t>
      </w:r>
      <w:r w:rsidR="00BD67CB">
        <w:t xml:space="preserve">, as </w:t>
      </w:r>
      <w:r w:rsidR="00C05EA1">
        <w:t>for example</w:t>
      </w:r>
      <w:r w:rsidR="0036308C">
        <w:t xml:space="preserve"> </w:t>
      </w:r>
      <w:r w:rsidR="00B86D26">
        <w:t xml:space="preserve">here </w:t>
      </w:r>
      <w:r w:rsidR="00BD67CB">
        <w:t xml:space="preserve">in line </w:t>
      </w:r>
      <w:r w:rsidR="00893202">
        <w:t>3</w:t>
      </w:r>
      <w:r w:rsidR="00BD67CB">
        <w:t xml:space="preserve"> of </w:t>
      </w:r>
      <w:r w:rsidR="00B86D26">
        <w:t xml:space="preserve">the </w:t>
      </w:r>
      <w:r w:rsidR="00BD67CB">
        <w:t>cantata</w:t>
      </w:r>
      <w:r w:rsidR="00B86D26">
        <w:t xml:space="preserve"> poetry</w:t>
      </w:r>
      <w:r w:rsidR="006C41B8">
        <w:t>; f</w:t>
      </w:r>
      <w:r>
        <w:t xml:space="preserve">or </w:t>
      </w:r>
      <w:r w:rsidR="00BD67CB">
        <w:t xml:space="preserve">another </w:t>
      </w:r>
      <w:r>
        <w:t xml:space="preserve">example, </w:t>
      </w:r>
      <w:r w:rsidR="00BD67CB">
        <w:t xml:space="preserve">consider </w:t>
      </w:r>
      <w:r>
        <w:t xml:space="preserve">a chorale stanza in the Wagner Hymnal, owned by Bach, </w:t>
      </w:r>
      <w:r w:rsidR="00BD67CB">
        <w:t xml:space="preserve">which </w:t>
      </w:r>
      <w:r>
        <w:t>reads: “Jesu, … / Deiner Wunden Höhle / Ist mein Aufenthalt / … [Ich] finde Ruh / In der offnen Seiten Ritze / Da ich sicher sitze” (“Jesus, … your wound-cavity is my abode … I fin</w:t>
      </w:r>
      <w:r w:rsidRPr="00437EF4">
        <w:t>d rest/peace i</w:t>
      </w:r>
      <w:r>
        <w:t>n the opened side’s cleft, where I sit securely”)</w:t>
      </w:r>
      <w:r w:rsidR="00ED1AB4">
        <w:t>.</w:t>
      </w:r>
    </w:p>
    <w:p w14:paraId="72179302" w14:textId="77777777" w:rsidR="00BD61DC" w:rsidRDefault="00BD61DC" w:rsidP="00AE307F">
      <w:pPr>
        <w:pStyle w:val="FootnoteText"/>
        <w:spacing w:line="240" w:lineRule="exact"/>
        <w:ind w:firstLine="288"/>
      </w:pPr>
    </w:p>
  </w:footnote>
  <w:footnote w:id="23">
    <w:p w14:paraId="2B7B86A6" w14:textId="186EE8B4" w:rsidR="00BD61DC" w:rsidRDefault="00BD61DC" w:rsidP="00AE307F">
      <w:pPr>
        <w:pStyle w:val="FootnoteText"/>
        <w:spacing w:line="240" w:lineRule="exact"/>
        <w:ind w:firstLine="288"/>
      </w:pPr>
      <w:r w:rsidRPr="00693D09">
        <w:rPr>
          <w:rStyle w:val="FootnoteReference"/>
        </w:rPr>
        <w:footnoteRef/>
      </w:r>
      <w:r w:rsidR="00693D09" w:rsidRPr="00D901CF">
        <w:t>The language of “Glauben” (“</w:t>
      </w:r>
      <w:r w:rsidR="000E1112">
        <w:t xml:space="preserve">[Christian] </w:t>
      </w:r>
      <w:r w:rsidR="00693D09">
        <w:t>faith/</w:t>
      </w:r>
      <w:r w:rsidR="00693D09" w:rsidRPr="00D901CF">
        <w:t xml:space="preserve">belief”) and of </w:t>
      </w:r>
      <w:r w:rsidR="00693D09" w:rsidRPr="00693D09">
        <w:t xml:space="preserve"> “</w:t>
      </w:r>
      <w:r w:rsidR="00693D09">
        <w:t xml:space="preserve">legen in” (“to lay [something] into [something]”) here is derived from </w:t>
      </w:r>
      <w:r>
        <w:t xml:space="preserve">John 20:27, </w:t>
      </w:r>
      <w:r w:rsidR="00693D09">
        <w:t xml:space="preserve">which </w:t>
      </w:r>
      <w:r w:rsidR="000C201B">
        <w:t>in</w:t>
      </w:r>
      <w:r w:rsidR="00693D09">
        <w:t xml:space="preserve"> the Luther Bibles of Bach’s day reads </w:t>
      </w:r>
      <w:r>
        <w:t>“</w:t>
      </w:r>
      <w:r w:rsidR="00693D09">
        <w:t>S</w:t>
      </w:r>
      <w:r w:rsidRPr="00BD61DC">
        <w:t xml:space="preserve">pricht er zu Thomas: </w:t>
      </w:r>
      <w:r w:rsidR="0079330C">
        <w:t xml:space="preserve">… </w:t>
      </w:r>
      <w:r w:rsidRPr="00BD61DC">
        <w:t>reiche dein</w:t>
      </w:r>
      <w:r w:rsidR="00F403B5">
        <w:t>e</w:t>
      </w:r>
      <w:r w:rsidRPr="00BD61DC">
        <w:t xml:space="preserve"> Hand her und lege sie in meine Seite, und sei nicht ungläubig, sondern gläubig</w:t>
      </w:r>
      <w:r>
        <w:t>” (“</w:t>
      </w:r>
      <w:r w:rsidR="00051376">
        <w:t xml:space="preserve">He [Jesus] </w:t>
      </w:r>
      <w:r w:rsidR="00484FD6">
        <w:t>says</w:t>
      </w:r>
      <w:r w:rsidR="00051376">
        <w:t xml:space="preserve"> to Thomas [</w:t>
      </w:r>
      <w:r w:rsidR="0046616B">
        <w:t>the</w:t>
      </w:r>
      <w:r w:rsidR="00051376">
        <w:t xml:space="preserve"> disciple]: </w:t>
      </w:r>
      <w:r w:rsidR="00484FD6">
        <w:t>R</w:t>
      </w:r>
      <w:r w:rsidR="00051376">
        <w:t>each you</w:t>
      </w:r>
      <w:r w:rsidR="00484FD6">
        <w:t>r</w:t>
      </w:r>
      <w:r w:rsidR="00051376">
        <w:t xml:space="preserve"> hand here </w:t>
      </w:r>
      <w:r w:rsidR="00484FD6">
        <w:t xml:space="preserve">[in this loose garment] </w:t>
      </w:r>
      <w:r w:rsidR="00051376">
        <w:t>and lay it into my side</w:t>
      </w:r>
      <w:r w:rsidR="00C917B3">
        <w:t xml:space="preserve"> [where there is a hollow from my spear wound on the cross]</w:t>
      </w:r>
      <w:r w:rsidR="00051376">
        <w:t xml:space="preserve">, and be not unbelieving </w:t>
      </w:r>
      <w:r w:rsidR="008C1E19">
        <w:t xml:space="preserve">[in me as God’s messiah] </w:t>
      </w:r>
      <w:r w:rsidR="00051376">
        <w:t>but believing</w:t>
      </w:r>
      <w:r>
        <w:t>”).</w:t>
      </w:r>
    </w:p>
    <w:p w14:paraId="65A99FC1" w14:textId="77777777" w:rsidR="00BD591F" w:rsidRDefault="00BD591F" w:rsidP="00AE307F">
      <w:pPr>
        <w:pStyle w:val="FootnoteText"/>
        <w:spacing w:line="240" w:lineRule="exact"/>
        <w:ind w:firstLine="288"/>
      </w:pPr>
    </w:p>
  </w:footnote>
  <w:footnote w:id="24">
    <w:p w14:paraId="431CB6B1" w14:textId="4C07537C" w:rsidR="00D901CF" w:rsidRDefault="00D901CF" w:rsidP="00AE307F">
      <w:pPr>
        <w:pStyle w:val="FootnoteText"/>
        <w:spacing w:line="240" w:lineRule="exact"/>
        <w:ind w:firstLine="288"/>
      </w:pPr>
      <w:r>
        <w:rPr>
          <w:rStyle w:val="FootnoteReference"/>
        </w:rPr>
        <w:footnoteRef/>
      </w:r>
      <w:r>
        <w:t xml:space="preserve">Bach wrote “auf </w:t>
      </w:r>
      <w:r w:rsidRPr="00856A5C">
        <w:rPr>
          <w:rFonts w:asciiTheme="majorBidi" w:eastAsia="Times New Roman" w:hAnsiTheme="majorBidi" w:cstheme="majorBidi"/>
          <w:shd w:val="clear" w:color="auto" w:fill="FFFFFF"/>
          <w:lang w:val="de-DE"/>
        </w:rPr>
        <w:t>Reu und Leid</w:t>
      </w:r>
      <w:r>
        <w:t>” (“upon</w:t>
      </w:r>
      <w:r w:rsidRPr="00213A15">
        <w:rPr>
          <w:rFonts w:asciiTheme="majorBidi" w:hAnsiTheme="majorBidi" w:cstheme="majorBidi"/>
        </w:rPr>
        <w:t xml:space="preserve"> </w:t>
      </w:r>
      <w:r w:rsidRPr="00F709DE">
        <w:rPr>
          <w:rFonts w:asciiTheme="majorBidi" w:hAnsiTheme="majorBidi" w:cstheme="majorBidi"/>
        </w:rPr>
        <w:t>remorse and suffering</w:t>
      </w:r>
      <w:r>
        <w:t xml:space="preserve">”) in m. 19 of his own score (which is the same wording as the poet’s printed text of 1711), but then wrote “nach </w:t>
      </w:r>
      <w:r w:rsidRPr="00856A5C">
        <w:rPr>
          <w:rFonts w:asciiTheme="majorBidi" w:eastAsia="Times New Roman" w:hAnsiTheme="majorBidi" w:cstheme="majorBidi"/>
          <w:shd w:val="clear" w:color="auto" w:fill="FFFFFF"/>
          <w:lang w:val="de-DE"/>
        </w:rPr>
        <w:t>Reu und Leid</w:t>
      </w:r>
      <w:r>
        <w:t xml:space="preserve">” (“after </w:t>
      </w:r>
      <w:r w:rsidRPr="00F709DE">
        <w:rPr>
          <w:rFonts w:asciiTheme="majorBidi" w:hAnsiTheme="majorBidi" w:cstheme="majorBidi"/>
        </w:rPr>
        <w:t>remorse and suffering</w:t>
      </w:r>
      <w:r>
        <w:t>”) in mm. 23 and 26.</w:t>
      </w:r>
    </w:p>
    <w:p w14:paraId="22590796" w14:textId="40FDDB14" w:rsidR="00725879" w:rsidRDefault="00D901CF" w:rsidP="00AE307F">
      <w:pPr>
        <w:pStyle w:val="FootnoteText"/>
        <w:spacing w:line="240" w:lineRule="exact"/>
        <w:ind w:firstLine="288"/>
      </w:pPr>
      <w:r>
        <w:t xml:space="preserve"> </w:t>
      </w:r>
    </w:p>
  </w:footnote>
  <w:footnote w:id="25">
    <w:p w14:paraId="1F7B7A5E" w14:textId="53F3B1ED" w:rsidR="00084713" w:rsidRDefault="00084713" w:rsidP="00AE307F">
      <w:pPr>
        <w:pStyle w:val="FootnoteText"/>
        <w:spacing w:line="240" w:lineRule="exact"/>
        <w:ind w:firstLine="288"/>
      </w:pPr>
      <w:r>
        <w:rPr>
          <w:rStyle w:val="FootnoteReference"/>
        </w:rPr>
        <w:footnoteRef/>
      </w:r>
      <w:r>
        <w:t xml:space="preserve">On </w:t>
      </w:r>
      <w:r w:rsidR="00595463">
        <w:t>God’s</w:t>
      </w:r>
      <w:r>
        <w:t xml:space="preserve"> closing of heaven/blessedness, </w:t>
      </w:r>
      <w:r w:rsidRPr="00A90FC8">
        <w:t>see fn. </w:t>
      </w:r>
      <w:r w:rsidR="008A65D1" w:rsidRPr="00A90FC8">
        <w:t>7</w:t>
      </w:r>
      <w:r w:rsidRPr="00A90FC8">
        <w:t>, above.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09"/>
    <w:rsid w:val="00001991"/>
    <w:rsid w:val="00002D52"/>
    <w:rsid w:val="00003B12"/>
    <w:rsid w:val="00005295"/>
    <w:rsid w:val="000069D5"/>
    <w:rsid w:val="00006DD8"/>
    <w:rsid w:val="00010404"/>
    <w:rsid w:val="00012E11"/>
    <w:rsid w:val="00013692"/>
    <w:rsid w:val="00022207"/>
    <w:rsid w:val="00032721"/>
    <w:rsid w:val="0003330E"/>
    <w:rsid w:val="00041B55"/>
    <w:rsid w:val="00051376"/>
    <w:rsid w:val="000749AC"/>
    <w:rsid w:val="000750A9"/>
    <w:rsid w:val="00084713"/>
    <w:rsid w:val="0009567E"/>
    <w:rsid w:val="0009670E"/>
    <w:rsid w:val="000A3F71"/>
    <w:rsid w:val="000A5E93"/>
    <w:rsid w:val="000A7687"/>
    <w:rsid w:val="000B1CC4"/>
    <w:rsid w:val="000B33EF"/>
    <w:rsid w:val="000B375B"/>
    <w:rsid w:val="000B4AB5"/>
    <w:rsid w:val="000B5A92"/>
    <w:rsid w:val="000C201B"/>
    <w:rsid w:val="000C2D3F"/>
    <w:rsid w:val="000D02F2"/>
    <w:rsid w:val="000D0487"/>
    <w:rsid w:val="000D65F2"/>
    <w:rsid w:val="000E1112"/>
    <w:rsid w:val="000E569B"/>
    <w:rsid w:val="000F144C"/>
    <w:rsid w:val="000F3C2C"/>
    <w:rsid w:val="00104EFA"/>
    <w:rsid w:val="001133CD"/>
    <w:rsid w:val="00115071"/>
    <w:rsid w:val="001313FC"/>
    <w:rsid w:val="00135B85"/>
    <w:rsid w:val="00141A0E"/>
    <w:rsid w:val="00146F50"/>
    <w:rsid w:val="001576A7"/>
    <w:rsid w:val="00164B38"/>
    <w:rsid w:val="001743BE"/>
    <w:rsid w:val="00176163"/>
    <w:rsid w:val="00187E67"/>
    <w:rsid w:val="00193FB2"/>
    <w:rsid w:val="00195C2E"/>
    <w:rsid w:val="001A63D8"/>
    <w:rsid w:val="001A6C32"/>
    <w:rsid w:val="001A7958"/>
    <w:rsid w:val="001E1BDA"/>
    <w:rsid w:val="002017FA"/>
    <w:rsid w:val="00205D14"/>
    <w:rsid w:val="002107A0"/>
    <w:rsid w:val="0021303B"/>
    <w:rsid w:val="00213A15"/>
    <w:rsid w:val="002170F0"/>
    <w:rsid w:val="00221003"/>
    <w:rsid w:val="002222B4"/>
    <w:rsid w:val="0022293B"/>
    <w:rsid w:val="00244CCA"/>
    <w:rsid w:val="0025205D"/>
    <w:rsid w:val="002529BB"/>
    <w:rsid w:val="00255C1F"/>
    <w:rsid w:val="00266267"/>
    <w:rsid w:val="002664CF"/>
    <w:rsid w:val="00273087"/>
    <w:rsid w:val="00273C37"/>
    <w:rsid w:val="00275F45"/>
    <w:rsid w:val="00286CC1"/>
    <w:rsid w:val="00287112"/>
    <w:rsid w:val="002919E9"/>
    <w:rsid w:val="0029438D"/>
    <w:rsid w:val="0029562D"/>
    <w:rsid w:val="00295BD2"/>
    <w:rsid w:val="00296E63"/>
    <w:rsid w:val="002A18EF"/>
    <w:rsid w:val="002B12B3"/>
    <w:rsid w:val="002B1346"/>
    <w:rsid w:val="002E12E0"/>
    <w:rsid w:val="002E4628"/>
    <w:rsid w:val="002F217F"/>
    <w:rsid w:val="002F7776"/>
    <w:rsid w:val="002F7EFC"/>
    <w:rsid w:val="003046C3"/>
    <w:rsid w:val="00306153"/>
    <w:rsid w:val="00310297"/>
    <w:rsid w:val="003149B3"/>
    <w:rsid w:val="00317186"/>
    <w:rsid w:val="0032234F"/>
    <w:rsid w:val="00325AFC"/>
    <w:rsid w:val="003509F4"/>
    <w:rsid w:val="00350C55"/>
    <w:rsid w:val="0035377D"/>
    <w:rsid w:val="00354261"/>
    <w:rsid w:val="00356F66"/>
    <w:rsid w:val="0036308C"/>
    <w:rsid w:val="00381435"/>
    <w:rsid w:val="00397D27"/>
    <w:rsid w:val="003A1280"/>
    <w:rsid w:val="003A6FEB"/>
    <w:rsid w:val="003A7120"/>
    <w:rsid w:val="003A799A"/>
    <w:rsid w:val="003C33D7"/>
    <w:rsid w:val="003C6EE8"/>
    <w:rsid w:val="003D03A6"/>
    <w:rsid w:val="003D03CC"/>
    <w:rsid w:val="003D04D3"/>
    <w:rsid w:val="003D2DC5"/>
    <w:rsid w:val="003D63EA"/>
    <w:rsid w:val="003E77BC"/>
    <w:rsid w:val="003F066D"/>
    <w:rsid w:val="003F0AED"/>
    <w:rsid w:val="003F3D76"/>
    <w:rsid w:val="003F41DF"/>
    <w:rsid w:val="003F42E0"/>
    <w:rsid w:val="003F48C2"/>
    <w:rsid w:val="003F4C22"/>
    <w:rsid w:val="003F4D05"/>
    <w:rsid w:val="00401D94"/>
    <w:rsid w:val="00402FD1"/>
    <w:rsid w:val="00404C04"/>
    <w:rsid w:val="00406C5E"/>
    <w:rsid w:val="00406F78"/>
    <w:rsid w:val="00407009"/>
    <w:rsid w:val="00411297"/>
    <w:rsid w:val="004130CA"/>
    <w:rsid w:val="004142FD"/>
    <w:rsid w:val="00414C95"/>
    <w:rsid w:val="00421081"/>
    <w:rsid w:val="00422EA8"/>
    <w:rsid w:val="00422FA1"/>
    <w:rsid w:val="00430C28"/>
    <w:rsid w:val="00433076"/>
    <w:rsid w:val="00437EF4"/>
    <w:rsid w:val="00443DBC"/>
    <w:rsid w:val="004471BC"/>
    <w:rsid w:val="00456A17"/>
    <w:rsid w:val="004575D6"/>
    <w:rsid w:val="00462FBD"/>
    <w:rsid w:val="0046616B"/>
    <w:rsid w:val="004733E7"/>
    <w:rsid w:val="00484FD6"/>
    <w:rsid w:val="00490EC3"/>
    <w:rsid w:val="004A395C"/>
    <w:rsid w:val="004B0DC3"/>
    <w:rsid w:val="004B67BA"/>
    <w:rsid w:val="004C2CFC"/>
    <w:rsid w:val="004D5E6A"/>
    <w:rsid w:val="005171CD"/>
    <w:rsid w:val="0052703D"/>
    <w:rsid w:val="005335F8"/>
    <w:rsid w:val="005360A5"/>
    <w:rsid w:val="00546F64"/>
    <w:rsid w:val="00546FE0"/>
    <w:rsid w:val="00563A73"/>
    <w:rsid w:val="0056620D"/>
    <w:rsid w:val="00573FB7"/>
    <w:rsid w:val="00576745"/>
    <w:rsid w:val="0058476E"/>
    <w:rsid w:val="00585B3C"/>
    <w:rsid w:val="00587054"/>
    <w:rsid w:val="005919FA"/>
    <w:rsid w:val="00595463"/>
    <w:rsid w:val="00597187"/>
    <w:rsid w:val="005A0C3B"/>
    <w:rsid w:val="005A139B"/>
    <w:rsid w:val="005B0C08"/>
    <w:rsid w:val="005B1A58"/>
    <w:rsid w:val="005B3518"/>
    <w:rsid w:val="005B476E"/>
    <w:rsid w:val="005C07F2"/>
    <w:rsid w:val="005C3C5B"/>
    <w:rsid w:val="005C3EFF"/>
    <w:rsid w:val="005D6F64"/>
    <w:rsid w:val="005E29D3"/>
    <w:rsid w:val="0060597B"/>
    <w:rsid w:val="006107D7"/>
    <w:rsid w:val="006138E3"/>
    <w:rsid w:val="00614882"/>
    <w:rsid w:val="006271A1"/>
    <w:rsid w:val="0064553B"/>
    <w:rsid w:val="0064634E"/>
    <w:rsid w:val="00647999"/>
    <w:rsid w:val="006525BD"/>
    <w:rsid w:val="0065312A"/>
    <w:rsid w:val="0065392D"/>
    <w:rsid w:val="0065458A"/>
    <w:rsid w:val="00654972"/>
    <w:rsid w:val="00656253"/>
    <w:rsid w:val="00657C64"/>
    <w:rsid w:val="00675253"/>
    <w:rsid w:val="006778AD"/>
    <w:rsid w:val="006837AC"/>
    <w:rsid w:val="00693D09"/>
    <w:rsid w:val="00697C78"/>
    <w:rsid w:val="006A439A"/>
    <w:rsid w:val="006B0291"/>
    <w:rsid w:val="006B3753"/>
    <w:rsid w:val="006B59C7"/>
    <w:rsid w:val="006B63B8"/>
    <w:rsid w:val="006C11EA"/>
    <w:rsid w:val="006C41B8"/>
    <w:rsid w:val="006C5257"/>
    <w:rsid w:val="006D0E35"/>
    <w:rsid w:val="006D59B6"/>
    <w:rsid w:val="006D5BF6"/>
    <w:rsid w:val="006D5CFE"/>
    <w:rsid w:val="006F2E5B"/>
    <w:rsid w:val="006F7DC8"/>
    <w:rsid w:val="00700AC0"/>
    <w:rsid w:val="00702DB5"/>
    <w:rsid w:val="00705F3F"/>
    <w:rsid w:val="007110AE"/>
    <w:rsid w:val="0072451D"/>
    <w:rsid w:val="00725879"/>
    <w:rsid w:val="00735823"/>
    <w:rsid w:val="007365E8"/>
    <w:rsid w:val="007374C5"/>
    <w:rsid w:val="00741296"/>
    <w:rsid w:val="007475DE"/>
    <w:rsid w:val="007526EA"/>
    <w:rsid w:val="0076098C"/>
    <w:rsid w:val="00767B1C"/>
    <w:rsid w:val="00767BBD"/>
    <w:rsid w:val="00771965"/>
    <w:rsid w:val="007766A1"/>
    <w:rsid w:val="00786052"/>
    <w:rsid w:val="00791DC6"/>
    <w:rsid w:val="0079330C"/>
    <w:rsid w:val="007956DE"/>
    <w:rsid w:val="0079685D"/>
    <w:rsid w:val="00796C4A"/>
    <w:rsid w:val="00797D7F"/>
    <w:rsid w:val="007A123E"/>
    <w:rsid w:val="007A4A4A"/>
    <w:rsid w:val="007B3D70"/>
    <w:rsid w:val="007B4C69"/>
    <w:rsid w:val="007E0C90"/>
    <w:rsid w:val="007E2BBB"/>
    <w:rsid w:val="007F7124"/>
    <w:rsid w:val="00807843"/>
    <w:rsid w:val="0081694C"/>
    <w:rsid w:val="00816975"/>
    <w:rsid w:val="0082261E"/>
    <w:rsid w:val="00824BBA"/>
    <w:rsid w:val="00826C48"/>
    <w:rsid w:val="00833361"/>
    <w:rsid w:val="00835A51"/>
    <w:rsid w:val="008443A2"/>
    <w:rsid w:val="00845847"/>
    <w:rsid w:val="00845947"/>
    <w:rsid w:val="00855737"/>
    <w:rsid w:val="00856A5C"/>
    <w:rsid w:val="0086248B"/>
    <w:rsid w:val="00863A2F"/>
    <w:rsid w:val="008665A4"/>
    <w:rsid w:val="00866C87"/>
    <w:rsid w:val="00870B84"/>
    <w:rsid w:val="00872F8E"/>
    <w:rsid w:val="00882D18"/>
    <w:rsid w:val="0088343A"/>
    <w:rsid w:val="00886E79"/>
    <w:rsid w:val="0089284A"/>
    <w:rsid w:val="00893202"/>
    <w:rsid w:val="00894D53"/>
    <w:rsid w:val="00897725"/>
    <w:rsid w:val="008A6408"/>
    <w:rsid w:val="008A65D1"/>
    <w:rsid w:val="008A67C1"/>
    <w:rsid w:val="008A69EE"/>
    <w:rsid w:val="008C1E19"/>
    <w:rsid w:val="008D06AD"/>
    <w:rsid w:val="008D29A2"/>
    <w:rsid w:val="008D4270"/>
    <w:rsid w:val="008E1BD4"/>
    <w:rsid w:val="008E67F2"/>
    <w:rsid w:val="008E6C2F"/>
    <w:rsid w:val="008F24D5"/>
    <w:rsid w:val="00901D4F"/>
    <w:rsid w:val="00902D6E"/>
    <w:rsid w:val="009049AE"/>
    <w:rsid w:val="00912FA1"/>
    <w:rsid w:val="0093255C"/>
    <w:rsid w:val="00934CE2"/>
    <w:rsid w:val="00935B95"/>
    <w:rsid w:val="00936FDC"/>
    <w:rsid w:val="00946DDC"/>
    <w:rsid w:val="009606AC"/>
    <w:rsid w:val="0096451D"/>
    <w:rsid w:val="009678A8"/>
    <w:rsid w:val="00975422"/>
    <w:rsid w:val="00977E14"/>
    <w:rsid w:val="00991DEB"/>
    <w:rsid w:val="0099288D"/>
    <w:rsid w:val="00994B15"/>
    <w:rsid w:val="009A21BC"/>
    <w:rsid w:val="009C51D1"/>
    <w:rsid w:val="009C548D"/>
    <w:rsid w:val="009C745F"/>
    <w:rsid w:val="009D2401"/>
    <w:rsid w:val="009D7AA9"/>
    <w:rsid w:val="009E2350"/>
    <w:rsid w:val="009F2310"/>
    <w:rsid w:val="009F674A"/>
    <w:rsid w:val="00A156D8"/>
    <w:rsid w:val="00A2011F"/>
    <w:rsid w:val="00A215C2"/>
    <w:rsid w:val="00A22709"/>
    <w:rsid w:val="00A23FCD"/>
    <w:rsid w:val="00A309C5"/>
    <w:rsid w:val="00A35A1E"/>
    <w:rsid w:val="00A36DC9"/>
    <w:rsid w:val="00A36DCE"/>
    <w:rsid w:val="00A5264B"/>
    <w:rsid w:val="00A55549"/>
    <w:rsid w:val="00A62790"/>
    <w:rsid w:val="00A63CE9"/>
    <w:rsid w:val="00A70B11"/>
    <w:rsid w:val="00A720A6"/>
    <w:rsid w:val="00A76218"/>
    <w:rsid w:val="00A83E45"/>
    <w:rsid w:val="00A85683"/>
    <w:rsid w:val="00A85E5F"/>
    <w:rsid w:val="00A90FC8"/>
    <w:rsid w:val="00A923FE"/>
    <w:rsid w:val="00A96A36"/>
    <w:rsid w:val="00AA07E9"/>
    <w:rsid w:val="00AA0A10"/>
    <w:rsid w:val="00AA1E5F"/>
    <w:rsid w:val="00AA474D"/>
    <w:rsid w:val="00AA7833"/>
    <w:rsid w:val="00AB2863"/>
    <w:rsid w:val="00AB5E7B"/>
    <w:rsid w:val="00AB7C7F"/>
    <w:rsid w:val="00AC241B"/>
    <w:rsid w:val="00AC3AB6"/>
    <w:rsid w:val="00AC729F"/>
    <w:rsid w:val="00AD0735"/>
    <w:rsid w:val="00AD7B3A"/>
    <w:rsid w:val="00AE0201"/>
    <w:rsid w:val="00AE307F"/>
    <w:rsid w:val="00AE39E6"/>
    <w:rsid w:val="00AE49E5"/>
    <w:rsid w:val="00B0090E"/>
    <w:rsid w:val="00B05BED"/>
    <w:rsid w:val="00B06EB8"/>
    <w:rsid w:val="00B16F55"/>
    <w:rsid w:val="00B2005B"/>
    <w:rsid w:val="00B2077F"/>
    <w:rsid w:val="00B24F43"/>
    <w:rsid w:val="00B2764A"/>
    <w:rsid w:val="00B276CB"/>
    <w:rsid w:val="00B27A09"/>
    <w:rsid w:val="00B302CE"/>
    <w:rsid w:val="00B34AA2"/>
    <w:rsid w:val="00B36AA0"/>
    <w:rsid w:val="00B374BB"/>
    <w:rsid w:val="00B41207"/>
    <w:rsid w:val="00B46BC2"/>
    <w:rsid w:val="00B47BFF"/>
    <w:rsid w:val="00B55E1D"/>
    <w:rsid w:val="00B56F69"/>
    <w:rsid w:val="00B66576"/>
    <w:rsid w:val="00B72B09"/>
    <w:rsid w:val="00B73395"/>
    <w:rsid w:val="00B8291E"/>
    <w:rsid w:val="00B84C5A"/>
    <w:rsid w:val="00B86D26"/>
    <w:rsid w:val="00B91AFD"/>
    <w:rsid w:val="00B968DD"/>
    <w:rsid w:val="00BB619B"/>
    <w:rsid w:val="00BC21F4"/>
    <w:rsid w:val="00BC38FD"/>
    <w:rsid w:val="00BC6469"/>
    <w:rsid w:val="00BD591F"/>
    <w:rsid w:val="00BD61DC"/>
    <w:rsid w:val="00BD67CB"/>
    <w:rsid w:val="00BE1091"/>
    <w:rsid w:val="00C0104E"/>
    <w:rsid w:val="00C05E90"/>
    <w:rsid w:val="00C05EA1"/>
    <w:rsid w:val="00C1198B"/>
    <w:rsid w:val="00C1446B"/>
    <w:rsid w:val="00C21D2B"/>
    <w:rsid w:val="00C23790"/>
    <w:rsid w:val="00C335D7"/>
    <w:rsid w:val="00C37067"/>
    <w:rsid w:val="00C46528"/>
    <w:rsid w:val="00C54C87"/>
    <w:rsid w:val="00C63D3A"/>
    <w:rsid w:val="00C70036"/>
    <w:rsid w:val="00C71344"/>
    <w:rsid w:val="00C80C51"/>
    <w:rsid w:val="00C90D75"/>
    <w:rsid w:val="00C917B3"/>
    <w:rsid w:val="00C91EDB"/>
    <w:rsid w:val="00C923B6"/>
    <w:rsid w:val="00CA178F"/>
    <w:rsid w:val="00CB24AD"/>
    <w:rsid w:val="00CC33FA"/>
    <w:rsid w:val="00CD1879"/>
    <w:rsid w:val="00CD1B68"/>
    <w:rsid w:val="00CD1EA6"/>
    <w:rsid w:val="00CD7EFC"/>
    <w:rsid w:val="00CE0671"/>
    <w:rsid w:val="00CE7533"/>
    <w:rsid w:val="00CF6020"/>
    <w:rsid w:val="00D0072F"/>
    <w:rsid w:val="00D04CE6"/>
    <w:rsid w:val="00D054F1"/>
    <w:rsid w:val="00D07524"/>
    <w:rsid w:val="00D10F88"/>
    <w:rsid w:val="00D13D9F"/>
    <w:rsid w:val="00D14AEF"/>
    <w:rsid w:val="00D177D5"/>
    <w:rsid w:val="00D2090C"/>
    <w:rsid w:val="00D24331"/>
    <w:rsid w:val="00D26924"/>
    <w:rsid w:val="00D3027E"/>
    <w:rsid w:val="00D33116"/>
    <w:rsid w:val="00D377C0"/>
    <w:rsid w:val="00D44030"/>
    <w:rsid w:val="00D50BE3"/>
    <w:rsid w:val="00D5313D"/>
    <w:rsid w:val="00D5741B"/>
    <w:rsid w:val="00D73488"/>
    <w:rsid w:val="00D7453E"/>
    <w:rsid w:val="00D74DC2"/>
    <w:rsid w:val="00D82801"/>
    <w:rsid w:val="00D85882"/>
    <w:rsid w:val="00D876C8"/>
    <w:rsid w:val="00D901CF"/>
    <w:rsid w:val="00D9228F"/>
    <w:rsid w:val="00D95E35"/>
    <w:rsid w:val="00DA6A24"/>
    <w:rsid w:val="00DB0D00"/>
    <w:rsid w:val="00DB5E58"/>
    <w:rsid w:val="00DC7B83"/>
    <w:rsid w:val="00DD5F6B"/>
    <w:rsid w:val="00DE20D9"/>
    <w:rsid w:val="00DE57CA"/>
    <w:rsid w:val="00DE6D5C"/>
    <w:rsid w:val="00DE6E0E"/>
    <w:rsid w:val="00DF26A3"/>
    <w:rsid w:val="00DF32CC"/>
    <w:rsid w:val="00DF49C4"/>
    <w:rsid w:val="00DF5341"/>
    <w:rsid w:val="00DF57D2"/>
    <w:rsid w:val="00DF77B6"/>
    <w:rsid w:val="00E07488"/>
    <w:rsid w:val="00E10AF8"/>
    <w:rsid w:val="00E14141"/>
    <w:rsid w:val="00E15485"/>
    <w:rsid w:val="00E31824"/>
    <w:rsid w:val="00E35CC2"/>
    <w:rsid w:val="00E409B8"/>
    <w:rsid w:val="00E471F6"/>
    <w:rsid w:val="00E47BE4"/>
    <w:rsid w:val="00E50D27"/>
    <w:rsid w:val="00E53E7E"/>
    <w:rsid w:val="00E661A9"/>
    <w:rsid w:val="00E71603"/>
    <w:rsid w:val="00E72844"/>
    <w:rsid w:val="00E81739"/>
    <w:rsid w:val="00E85C8A"/>
    <w:rsid w:val="00E87CD6"/>
    <w:rsid w:val="00E90001"/>
    <w:rsid w:val="00E94DB8"/>
    <w:rsid w:val="00E95D24"/>
    <w:rsid w:val="00E97520"/>
    <w:rsid w:val="00EA64C1"/>
    <w:rsid w:val="00EB2FB1"/>
    <w:rsid w:val="00EC7325"/>
    <w:rsid w:val="00ED1AB4"/>
    <w:rsid w:val="00ED5717"/>
    <w:rsid w:val="00ED6927"/>
    <w:rsid w:val="00EE3DB0"/>
    <w:rsid w:val="00EE6137"/>
    <w:rsid w:val="00EF41DC"/>
    <w:rsid w:val="00EF553B"/>
    <w:rsid w:val="00F122D8"/>
    <w:rsid w:val="00F13CBD"/>
    <w:rsid w:val="00F15287"/>
    <w:rsid w:val="00F16535"/>
    <w:rsid w:val="00F17446"/>
    <w:rsid w:val="00F20B67"/>
    <w:rsid w:val="00F26B59"/>
    <w:rsid w:val="00F32542"/>
    <w:rsid w:val="00F34206"/>
    <w:rsid w:val="00F403B5"/>
    <w:rsid w:val="00F41D36"/>
    <w:rsid w:val="00F56DE9"/>
    <w:rsid w:val="00F62CF3"/>
    <w:rsid w:val="00F67709"/>
    <w:rsid w:val="00F709DE"/>
    <w:rsid w:val="00F70EA9"/>
    <w:rsid w:val="00F71827"/>
    <w:rsid w:val="00F827F8"/>
    <w:rsid w:val="00F83B2E"/>
    <w:rsid w:val="00F85D49"/>
    <w:rsid w:val="00F91E0B"/>
    <w:rsid w:val="00F94725"/>
    <w:rsid w:val="00F97A22"/>
    <w:rsid w:val="00FA2EAB"/>
    <w:rsid w:val="00FA5C31"/>
    <w:rsid w:val="00FB7A3D"/>
    <w:rsid w:val="00FB7A9A"/>
    <w:rsid w:val="00FB7DCA"/>
    <w:rsid w:val="00FE04BC"/>
    <w:rsid w:val="00FE4B15"/>
    <w:rsid w:val="00FF390A"/>
    <w:rsid w:val="00FF78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B3EC"/>
  <w15:chartTrackingRefBased/>
  <w15:docId w15:val="{6DC3BA58-79EC-4C19-A499-6F767064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709"/>
  </w:style>
  <w:style w:type="table" w:styleId="TableGrid">
    <w:name w:val="Table Grid"/>
    <w:basedOn w:val="TableNormal"/>
    <w:uiPriority w:val="59"/>
    <w:rsid w:val="00F67709"/>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9288D"/>
  </w:style>
  <w:style w:type="paragraph" w:styleId="FootnoteText">
    <w:name w:val="footnote text"/>
    <w:basedOn w:val="Normal"/>
    <w:link w:val="FootnoteTextChar"/>
    <w:uiPriority w:val="99"/>
    <w:semiHidden/>
    <w:unhideWhenUsed/>
    <w:rsid w:val="0099288D"/>
    <w:rPr>
      <w:sz w:val="20"/>
      <w:szCs w:val="20"/>
    </w:rPr>
  </w:style>
  <w:style w:type="character" w:customStyle="1" w:styleId="FootnoteTextChar">
    <w:name w:val="Footnote Text Char"/>
    <w:basedOn w:val="DefaultParagraphFont"/>
    <w:link w:val="FootnoteText"/>
    <w:uiPriority w:val="99"/>
    <w:semiHidden/>
    <w:rsid w:val="0099288D"/>
    <w:rPr>
      <w:sz w:val="20"/>
      <w:szCs w:val="20"/>
    </w:rPr>
  </w:style>
  <w:style w:type="character" w:styleId="FootnoteReference">
    <w:name w:val="footnote reference"/>
    <w:basedOn w:val="DefaultParagraphFont"/>
    <w:uiPriority w:val="99"/>
    <w:semiHidden/>
    <w:unhideWhenUsed/>
    <w:rsid w:val="0099288D"/>
    <w:rPr>
      <w:vertAlign w:val="superscript"/>
    </w:rPr>
  </w:style>
  <w:style w:type="character" w:styleId="CommentReference">
    <w:name w:val="annotation reference"/>
    <w:basedOn w:val="DefaultParagraphFont"/>
    <w:uiPriority w:val="99"/>
    <w:semiHidden/>
    <w:unhideWhenUsed/>
    <w:rsid w:val="00DF26A3"/>
    <w:rPr>
      <w:sz w:val="16"/>
      <w:szCs w:val="16"/>
    </w:rPr>
  </w:style>
  <w:style w:type="paragraph" w:styleId="CommentText">
    <w:name w:val="annotation text"/>
    <w:basedOn w:val="Normal"/>
    <w:link w:val="CommentTextChar"/>
    <w:uiPriority w:val="99"/>
    <w:semiHidden/>
    <w:unhideWhenUsed/>
    <w:rsid w:val="00DF26A3"/>
    <w:rPr>
      <w:sz w:val="20"/>
      <w:szCs w:val="20"/>
    </w:rPr>
  </w:style>
  <w:style w:type="character" w:customStyle="1" w:styleId="CommentTextChar">
    <w:name w:val="Comment Text Char"/>
    <w:basedOn w:val="DefaultParagraphFont"/>
    <w:link w:val="CommentText"/>
    <w:uiPriority w:val="99"/>
    <w:semiHidden/>
    <w:rsid w:val="00DF26A3"/>
    <w:rPr>
      <w:sz w:val="20"/>
      <w:szCs w:val="20"/>
    </w:rPr>
  </w:style>
  <w:style w:type="paragraph" w:styleId="CommentSubject">
    <w:name w:val="annotation subject"/>
    <w:basedOn w:val="CommentText"/>
    <w:next w:val="CommentText"/>
    <w:link w:val="CommentSubjectChar"/>
    <w:uiPriority w:val="99"/>
    <w:semiHidden/>
    <w:unhideWhenUsed/>
    <w:rsid w:val="00DF26A3"/>
    <w:rPr>
      <w:b/>
      <w:bCs/>
    </w:rPr>
  </w:style>
  <w:style w:type="character" w:customStyle="1" w:styleId="CommentSubjectChar">
    <w:name w:val="Comment Subject Char"/>
    <w:basedOn w:val="CommentTextChar"/>
    <w:link w:val="CommentSubject"/>
    <w:uiPriority w:val="99"/>
    <w:semiHidden/>
    <w:rsid w:val="00DF26A3"/>
    <w:rPr>
      <w:b/>
      <w:bCs/>
      <w:sz w:val="20"/>
      <w:szCs w:val="20"/>
    </w:rPr>
  </w:style>
  <w:style w:type="character" w:styleId="Hyperlink">
    <w:name w:val="Hyperlink"/>
    <w:uiPriority w:val="99"/>
    <w:semiHidden/>
    <w:unhideWhenUsed/>
    <w:rsid w:val="00F1744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hcantatatexts.org/BWV19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456B-A46A-4029-AFCF-A57F97A0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Melamed</dc:creator>
  <cp:keywords/>
  <dc:description/>
  <cp:lastModifiedBy>Daniel R. Melamed</cp:lastModifiedBy>
  <cp:revision>3</cp:revision>
  <dcterms:created xsi:type="dcterms:W3CDTF">2023-01-25T19:22:00Z</dcterms:created>
  <dcterms:modified xsi:type="dcterms:W3CDTF">2023-01-25T19:23:00Z</dcterms:modified>
</cp:coreProperties>
</file>